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9FEB9" w14:textId="77777777" w:rsidR="00CE65E2" w:rsidRDefault="00CE65E2" w:rsidP="00CE65E2">
      <w:pPr>
        <w:pStyle w:val="24"/>
        <w:shd w:val="clear" w:color="auto" w:fill="auto"/>
        <w:spacing w:line="240" w:lineRule="auto"/>
        <w:ind w:left="20"/>
        <w:rPr>
          <w:rStyle w:val="23"/>
          <w:rFonts w:ascii="Times New Roman" w:hAnsi="Times New Roman" w:cs="Times New Roman"/>
          <w:b/>
          <w:bCs/>
          <w:color w:val="000000"/>
          <w:sz w:val="24"/>
          <w:szCs w:val="24"/>
        </w:rPr>
      </w:pPr>
    </w:p>
    <w:p w14:paraId="793DFB6F" w14:textId="77777777" w:rsidR="00CE65E2" w:rsidRDefault="00CE65E2" w:rsidP="00CE65E2">
      <w:pPr>
        <w:pStyle w:val="24"/>
        <w:shd w:val="clear" w:color="auto" w:fill="auto"/>
        <w:spacing w:line="240" w:lineRule="auto"/>
        <w:ind w:left="20"/>
        <w:rPr>
          <w:rStyle w:val="23"/>
          <w:rFonts w:ascii="Times New Roman" w:hAnsi="Times New Roman" w:cs="Times New Roman"/>
          <w:b/>
          <w:bCs/>
          <w:color w:val="000000"/>
          <w:sz w:val="24"/>
          <w:szCs w:val="24"/>
        </w:rPr>
      </w:pPr>
    </w:p>
    <w:p w14:paraId="59E3D7D2" w14:textId="77777777" w:rsidR="00CE65E2" w:rsidRPr="00CD22B3" w:rsidRDefault="00CE65E2" w:rsidP="00CE65E2">
      <w:pPr>
        <w:pStyle w:val="24"/>
        <w:shd w:val="clear" w:color="auto" w:fill="auto"/>
        <w:spacing w:line="240" w:lineRule="auto"/>
        <w:ind w:left="20"/>
        <w:rPr>
          <w:rStyle w:val="23"/>
          <w:rFonts w:ascii="Times New Roman" w:hAnsi="Times New Roman" w:cs="Times New Roman"/>
          <w:b/>
          <w:bCs/>
          <w:color w:val="000000"/>
          <w:sz w:val="24"/>
          <w:szCs w:val="24"/>
        </w:rPr>
      </w:pPr>
      <w:r w:rsidRPr="00CD22B3">
        <w:rPr>
          <w:rStyle w:val="23"/>
          <w:rFonts w:ascii="Times New Roman" w:hAnsi="Times New Roman" w:cs="Times New Roman"/>
          <w:b/>
          <w:bCs/>
          <w:color w:val="000000"/>
          <w:sz w:val="24"/>
          <w:szCs w:val="24"/>
        </w:rPr>
        <w:t>ТИПОВОЙ ДОГОВОР № ___________</w:t>
      </w:r>
    </w:p>
    <w:p w14:paraId="14DB6EEE" w14:textId="77777777" w:rsidR="00CE65E2" w:rsidRPr="00CD22B3" w:rsidRDefault="00CE65E2" w:rsidP="00CE65E2">
      <w:pPr>
        <w:pStyle w:val="24"/>
        <w:shd w:val="clear" w:color="auto" w:fill="auto"/>
        <w:spacing w:line="240" w:lineRule="auto"/>
        <w:ind w:left="20"/>
        <w:rPr>
          <w:rFonts w:ascii="Times New Roman" w:hAnsi="Times New Roman" w:cs="Times New Roman"/>
          <w:sz w:val="24"/>
          <w:szCs w:val="24"/>
        </w:rPr>
      </w:pPr>
      <w:r w:rsidRPr="00CD22B3">
        <w:rPr>
          <w:rStyle w:val="23"/>
          <w:rFonts w:ascii="Times New Roman" w:hAnsi="Times New Roman" w:cs="Times New Roman"/>
          <w:b/>
          <w:bCs/>
          <w:color w:val="000000"/>
          <w:sz w:val="24"/>
          <w:szCs w:val="24"/>
        </w:rPr>
        <w:t>оказания услуг по поддержанию резервной тепловой мощности</w:t>
      </w:r>
    </w:p>
    <w:p w14:paraId="413B598E" w14:textId="77777777" w:rsidR="00CE65E2" w:rsidRPr="00CD22B3" w:rsidRDefault="00CE65E2" w:rsidP="00CE65E2">
      <w:pPr>
        <w:pStyle w:val="24"/>
        <w:shd w:val="clear" w:color="auto" w:fill="auto"/>
        <w:spacing w:line="240" w:lineRule="auto"/>
        <w:ind w:left="20"/>
        <w:rPr>
          <w:rFonts w:ascii="Times New Roman" w:hAnsi="Times New Roman" w:cs="Times New Roman"/>
          <w:sz w:val="24"/>
          <w:szCs w:val="24"/>
        </w:rPr>
      </w:pPr>
    </w:p>
    <w:p w14:paraId="1CE7862A" w14:textId="77777777" w:rsidR="00CE65E2" w:rsidRPr="00CD22B3" w:rsidRDefault="00CE65E2" w:rsidP="00CE65E2">
      <w:pPr>
        <w:pStyle w:val="22"/>
        <w:shd w:val="clear" w:color="auto" w:fill="auto"/>
        <w:tabs>
          <w:tab w:val="left" w:pos="7312"/>
          <w:tab w:val="left" w:leader="underscore" w:pos="7907"/>
          <w:tab w:val="left" w:leader="underscore" w:pos="9208"/>
          <w:tab w:val="left" w:leader="underscore" w:pos="9755"/>
        </w:tabs>
        <w:spacing w:before="0" w:after="0" w:line="240" w:lineRule="auto"/>
        <w:ind w:left="20" w:firstLine="689"/>
        <w:rPr>
          <w:rStyle w:val="10"/>
          <w:rFonts w:ascii="Times New Roman" w:hAnsi="Times New Roman" w:cs="Times New Roman"/>
          <w:color w:val="000000"/>
          <w:sz w:val="24"/>
          <w:szCs w:val="24"/>
        </w:rPr>
      </w:pPr>
      <w:r w:rsidRPr="00CD22B3">
        <w:rPr>
          <w:rFonts w:ascii="Times New Roman" w:hAnsi="Times New Roman" w:cs="Times New Roman"/>
          <w:b/>
          <w:sz w:val="24"/>
          <w:szCs w:val="24"/>
        </w:rPr>
        <w:t>Акционерное общество «Урало-Сибирская Теплоэнергетическая компания» (АО «УСТЭК»),</w:t>
      </w:r>
      <w:r w:rsidRPr="00CD22B3">
        <w:rPr>
          <w:rFonts w:ascii="Times New Roman" w:hAnsi="Times New Roman" w:cs="Times New Roman"/>
          <w:sz w:val="24"/>
          <w:szCs w:val="24"/>
        </w:rPr>
        <w:t xml:space="preserve"> в лице _____________________</w:t>
      </w:r>
      <w:r>
        <w:rPr>
          <w:rFonts w:ascii="Times New Roman" w:hAnsi="Times New Roman" w:cs="Times New Roman"/>
          <w:sz w:val="24"/>
          <w:szCs w:val="24"/>
        </w:rPr>
        <w:t>_________</w:t>
      </w:r>
      <w:r w:rsidRPr="00CD22B3">
        <w:rPr>
          <w:rFonts w:ascii="Times New Roman" w:hAnsi="Times New Roman" w:cs="Times New Roman"/>
          <w:sz w:val="24"/>
          <w:szCs w:val="24"/>
        </w:rPr>
        <w:t>_____________, действующего на основании _____</w:t>
      </w:r>
      <w:r>
        <w:rPr>
          <w:rFonts w:ascii="Times New Roman" w:hAnsi="Times New Roman" w:cs="Times New Roman"/>
          <w:sz w:val="24"/>
          <w:szCs w:val="24"/>
        </w:rPr>
        <w:t>_____________________________</w:t>
      </w:r>
      <w:r w:rsidRPr="00CD22B3">
        <w:rPr>
          <w:rFonts w:ascii="Times New Roman" w:hAnsi="Times New Roman" w:cs="Times New Roman"/>
          <w:sz w:val="24"/>
          <w:szCs w:val="24"/>
        </w:rPr>
        <w:t>_____, именуемое в дальнейшем «Теплоснабжающая организация», с одной стороны и</w:t>
      </w:r>
      <w:r>
        <w:rPr>
          <w:rFonts w:ascii="Times New Roman" w:hAnsi="Times New Roman" w:cs="Times New Roman"/>
          <w:sz w:val="24"/>
          <w:szCs w:val="24"/>
        </w:rPr>
        <w:t xml:space="preserve"> </w:t>
      </w:r>
      <w:r w:rsidRPr="00CD22B3">
        <w:rPr>
          <w:rFonts w:ascii="Times New Roman" w:hAnsi="Times New Roman" w:cs="Times New Roman"/>
          <w:sz w:val="24"/>
          <w:szCs w:val="24"/>
        </w:rPr>
        <w:t>____________________________</w:t>
      </w:r>
      <w:r w:rsidRPr="00CD22B3">
        <w:rPr>
          <w:rFonts w:ascii="Times New Roman" w:hAnsi="Times New Roman" w:cs="Times New Roman"/>
          <w:sz w:val="24"/>
          <w:szCs w:val="24"/>
        </w:rPr>
        <w:fldChar w:fldCharType="begin"/>
      </w:r>
      <w:r w:rsidRPr="00CD22B3">
        <w:rPr>
          <w:rFonts w:ascii="Times New Roman" w:hAnsi="Times New Roman" w:cs="Times New Roman"/>
          <w:sz w:val="24"/>
          <w:szCs w:val="24"/>
        </w:rPr>
        <w:instrText xml:space="preserve"> TOC \o "1-5" \h \z </w:instrText>
      </w:r>
      <w:r w:rsidRPr="00CD22B3">
        <w:rPr>
          <w:rFonts w:ascii="Times New Roman" w:hAnsi="Times New Roman" w:cs="Times New Roman"/>
          <w:sz w:val="24"/>
          <w:szCs w:val="24"/>
        </w:rPr>
        <w:fldChar w:fldCharType="end"/>
      </w:r>
      <w:r w:rsidRPr="00CD22B3">
        <w:rPr>
          <w:rFonts w:ascii="Times New Roman" w:hAnsi="Times New Roman" w:cs="Times New Roman"/>
          <w:b/>
          <w:bCs/>
          <w:sz w:val="24"/>
          <w:szCs w:val="24"/>
        </w:rPr>
        <w:t xml:space="preserve"> </w:t>
      </w:r>
      <w:r w:rsidRPr="00CD22B3">
        <w:rPr>
          <w:rStyle w:val="10"/>
          <w:rFonts w:ascii="Times New Roman" w:hAnsi="Times New Roman" w:cs="Times New Roman"/>
          <w:color w:val="000000"/>
          <w:sz w:val="24"/>
          <w:szCs w:val="24"/>
        </w:rPr>
        <w:t>именуемое в дальнейшем «Потребитель», в лице ______</w:t>
      </w:r>
      <w:r>
        <w:rPr>
          <w:rStyle w:val="10"/>
          <w:rFonts w:ascii="Times New Roman" w:hAnsi="Times New Roman" w:cs="Times New Roman"/>
          <w:color w:val="000000"/>
          <w:sz w:val="24"/>
          <w:szCs w:val="24"/>
        </w:rPr>
        <w:t>_______</w:t>
      </w:r>
      <w:r w:rsidRPr="00CD22B3">
        <w:rPr>
          <w:rStyle w:val="10"/>
          <w:rFonts w:ascii="Times New Roman" w:hAnsi="Times New Roman" w:cs="Times New Roman"/>
          <w:color w:val="000000"/>
          <w:sz w:val="24"/>
          <w:szCs w:val="24"/>
        </w:rPr>
        <w:t>__________, действующего на основании _____________</w:t>
      </w:r>
      <w:r>
        <w:rPr>
          <w:rStyle w:val="10"/>
          <w:rFonts w:ascii="Times New Roman" w:hAnsi="Times New Roman" w:cs="Times New Roman"/>
          <w:color w:val="000000"/>
          <w:sz w:val="24"/>
          <w:szCs w:val="24"/>
        </w:rPr>
        <w:t>_____________________</w:t>
      </w:r>
      <w:r w:rsidRPr="00CD22B3">
        <w:rPr>
          <w:rStyle w:val="10"/>
          <w:rFonts w:ascii="Times New Roman" w:hAnsi="Times New Roman" w:cs="Times New Roman"/>
          <w:color w:val="000000"/>
          <w:sz w:val="24"/>
          <w:szCs w:val="24"/>
        </w:rPr>
        <w:t>_____, с другой стороны, именуемые вместе Стороны, руководствуясь ст. 16 Федерального закона от 27.07.2010 №</w:t>
      </w: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 xml:space="preserve">190-ФЗ «О теплоснабжении» и главой </w:t>
      </w:r>
      <w:r w:rsidRPr="00CD22B3">
        <w:rPr>
          <w:rFonts w:ascii="Times New Roman" w:hAnsi="Times New Roman" w:cs="Times New Roman"/>
          <w:sz w:val="24"/>
          <w:szCs w:val="24"/>
        </w:rPr>
        <w:t xml:space="preserve">XII Правил организации теплоснабжения в Российской Федерации, утвержденных </w:t>
      </w:r>
      <w:r>
        <w:rPr>
          <w:rFonts w:ascii="Times New Roman" w:hAnsi="Times New Roman" w:cs="Times New Roman"/>
          <w:sz w:val="24"/>
          <w:szCs w:val="24"/>
        </w:rPr>
        <w:t>п</w:t>
      </w:r>
      <w:r w:rsidRPr="00CD22B3">
        <w:rPr>
          <w:rFonts w:ascii="Times New Roman" w:hAnsi="Times New Roman" w:cs="Times New Roman"/>
          <w:sz w:val="24"/>
          <w:szCs w:val="24"/>
        </w:rPr>
        <w:t>остановлением Правительства Р</w:t>
      </w:r>
      <w:r>
        <w:rPr>
          <w:rFonts w:ascii="Times New Roman" w:hAnsi="Times New Roman" w:cs="Times New Roman"/>
          <w:sz w:val="24"/>
          <w:szCs w:val="24"/>
        </w:rPr>
        <w:t xml:space="preserve">оссийской </w:t>
      </w:r>
      <w:r w:rsidRPr="00CD22B3">
        <w:rPr>
          <w:rFonts w:ascii="Times New Roman" w:hAnsi="Times New Roman" w:cs="Times New Roman"/>
          <w:sz w:val="24"/>
          <w:szCs w:val="24"/>
        </w:rPr>
        <w:t>Ф</w:t>
      </w:r>
      <w:r>
        <w:rPr>
          <w:rFonts w:ascii="Times New Roman" w:hAnsi="Times New Roman" w:cs="Times New Roman"/>
          <w:sz w:val="24"/>
          <w:szCs w:val="24"/>
        </w:rPr>
        <w:t>едерации</w:t>
      </w:r>
      <w:r w:rsidRPr="00CD22B3">
        <w:rPr>
          <w:rFonts w:ascii="Times New Roman" w:hAnsi="Times New Roman" w:cs="Times New Roman"/>
          <w:sz w:val="24"/>
          <w:szCs w:val="24"/>
        </w:rPr>
        <w:t xml:space="preserve"> от 08.08.2012 № 808</w:t>
      </w:r>
      <w:r w:rsidRPr="00CD22B3">
        <w:rPr>
          <w:rStyle w:val="10"/>
          <w:rFonts w:ascii="Times New Roman" w:hAnsi="Times New Roman" w:cs="Times New Roman"/>
          <w:color w:val="000000"/>
          <w:sz w:val="24"/>
          <w:szCs w:val="24"/>
        </w:rPr>
        <w:t xml:space="preserve">, заключили настоящий </w:t>
      </w:r>
      <w:r>
        <w:rPr>
          <w:rStyle w:val="10"/>
          <w:rFonts w:ascii="Times New Roman" w:hAnsi="Times New Roman" w:cs="Times New Roman"/>
          <w:color w:val="000000"/>
          <w:sz w:val="24"/>
          <w:szCs w:val="24"/>
        </w:rPr>
        <w:t>д</w:t>
      </w:r>
      <w:r w:rsidRPr="00CD22B3">
        <w:rPr>
          <w:rStyle w:val="10"/>
          <w:rFonts w:ascii="Times New Roman" w:hAnsi="Times New Roman" w:cs="Times New Roman"/>
          <w:color w:val="000000"/>
          <w:sz w:val="24"/>
          <w:szCs w:val="24"/>
        </w:rPr>
        <w:t>оговор</w:t>
      </w:r>
      <w:r>
        <w:rPr>
          <w:rStyle w:val="10"/>
          <w:rFonts w:ascii="Times New Roman" w:hAnsi="Times New Roman" w:cs="Times New Roman"/>
          <w:color w:val="000000"/>
          <w:sz w:val="24"/>
          <w:szCs w:val="24"/>
        </w:rPr>
        <w:t xml:space="preserve"> (далее - «Договор»)</w:t>
      </w:r>
      <w:r w:rsidRPr="00CD22B3">
        <w:rPr>
          <w:rStyle w:val="10"/>
          <w:rFonts w:ascii="Times New Roman" w:hAnsi="Times New Roman" w:cs="Times New Roman"/>
          <w:color w:val="000000"/>
          <w:sz w:val="24"/>
          <w:szCs w:val="24"/>
        </w:rPr>
        <w:t xml:space="preserve"> о нижеследующем:</w:t>
      </w:r>
    </w:p>
    <w:p w14:paraId="7912AA1C" w14:textId="77777777" w:rsidR="00CE65E2" w:rsidRPr="00CD22B3" w:rsidRDefault="00CE65E2" w:rsidP="00CE65E2">
      <w:pPr>
        <w:pStyle w:val="ae"/>
        <w:ind w:left="20" w:right="20"/>
        <w:rPr>
          <w:rFonts w:ascii="Times New Roman" w:hAnsi="Times New Roman" w:cs="Times New Roman"/>
        </w:rPr>
      </w:pPr>
    </w:p>
    <w:p w14:paraId="5C14DE7E" w14:textId="77777777" w:rsidR="00CE65E2" w:rsidRPr="00CD22B3" w:rsidRDefault="00CE65E2" w:rsidP="00CE65E2">
      <w:pPr>
        <w:pStyle w:val="ae"/>
        <w:numPr>
          <w:ilvl w:val="0"/>
          <w:numId w:val="27"/>
        </w:numPr>
        <w:tabs>
          <w:tab w:val="left" w:pos="851"/>
        </w:tabs>
        <w:ind w:left="0" w:firstLine="567"/>
        <w:jc w:val="center"/>
        <w:rPr>
          <w:rFonts w:ascii="Times New Roman" w:hAnsi="Times New Roman" w:cs="Times New Roman"/>
          <w:b/>
          <w:bCs/>
        </w:rPr>
      </w:pPr>
      <w:r w:rsidRPr="00CD22B3">
        <w:rPr>
          <w:rFonts w:ascii="Times New Roman" w:hAnsi="Times New Roman" w:cs="Times New Roman"/>
          <w:b/>
          <w:bCs/>
        </w:rPr>
        <w:t>Определение понятий и терминов, используемых в Договоре</w:t>
      </w:r>
    </w:p>
    <w:p w14:paraId="27A87E63" w14:textId="77777777" w:rsidR="00CE65E2" w:rsidRPr="00CD22B3" w:rsidRDefault="00CE65E2" w:rsidP="00CE65E2">
      <w:pPr>
        <w:pStyle w:val="ae"/>
        <w:ind w:left="20" w:right="20" w:firstLine="689"/>
        <w:rPr>
          <w:rFonts w:ascii="Times New Roman" w:hAnsi="Times New Roman" w:cs="Times New Roman"/>
        </w:rPr>
      </w:pPr>
      <w:r w:rsidRPr="00CD22B3">
        <w:rPr>
          <w:rStyle w:val="afc"/>
          <w:rFonts w:ascii="Times New Roman" w:hAnsi="Times New Roman" w:cs="Times New Roman"/>
          <w:color w:val="000000"/>
          <w:sz w:val="24"/>
          <w:szCs w:val="24"/>
        </w:rPr>
        <w:t xml:space="preserve">Потребитель </w:t>
      </w:r>
      <w:r w:rsidRPr="00CD22B3">
        <w:rPr>
          <w:rStyle w:val="10"/>
          <w:rFonts w:ascii="Times New Roman" w:hAnsi="Times New Roman" w:cs="Times New Roman"/>
          <w:color w:val="000000"/>
          <w:sz w:val="24"/>
          <w:szCs w:val="24"/>
        </w:rPr>
        <w:t>- юридическое или физическое лицо, а также индивидуальный предприниматель, владеющее на законных основаниях энергопринимающим оборудованием и приобретающее тепловую энергию для собственных и (или) производственных нужд.</w:t>
      </w:r>
    </w:p>
    <w:p w14:paraId="0605640D" w14:textId="77777777" w:rsidR="00CE65E2" w:rsidRPr="00B07311" w:rsidRDefault="00CE65E2" w:rsidP="00CE65E2">
      <w:pPr>
        <w:pStyle w:val="ae"/>
        <w:ind w:left="20" w:right="20" w:firstLine="689"/>
        <w:rPr>
          <w:rFonts w:ascii="Times New Roman" w:hAnsi="Times New Roman" w:cs="Times New Roman"/>
          <w:b/>
        </w:rPr>
      </w:pPr>
      <w:r w:rsidRPr="00B07311">
        <w:rPr>
          <w:rStyle w:val="afc"/>
          <w:rFonts w:ascii="Times New Roman" w:hAnsi="Times New Roman" w:cs="Times New Roman"/>
          <w:color w:val="000000"/>
          <w:sz w:val="24"/>
          <w:szCs w:val="24"/>
        </w:rPr>
        <w:t>Узел учета</w:t>
      </w:r>
      <w:r w:rsidRPr="00B07311">
        <w:rPr>
          <w:rStyle w:val="afc"/>
          <w:rFonts w:ascii="Times New Roman" w:hAnsi="Times New Roman" w:cs="Times New Roman"/>
          <w:b w:val="0"/>
          <w:color w:val="000000"/>
          <w:sz w:val="24"/>
          <w:szCs w:val="24"/>
        </w:rPr>
        <w:t xml:space="preserve">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14:paraId="17DBF029" w14:textId="77777777" w:rsidR="00CE65E2" w:rsidRPr="00B07311" w:rsidRDefault="00CE65E2" w:rsidP="00CE65E2">
      <w:pPr>
        <w:pStyle w:val="ae"/>
        <w:ind w:left="20" w:right="20" w:firstLine="689"/>
        <w:rPr>
          <w:rFonts w:ascii="Times New Roman" w:hAnsi="Times New Roman" w:cs="Times New Roman"/>
          <w:b/>
        </w:rPr>
      </w:pPr>
      <w:r w:rsidRPr="00B07311">
        <w:rPr>
          <w:rStyle w:val="afc"/>
          <w:rFonts w:ascii="Times New Roman" w:hAnsi="Times New Roman" w:cs="Times New Roman"/>
          <w:color w:val="000000"/>
          <w:sz w:val="24"/>
          <w:szCs w:val="24"/>
        </w:rPr>
        <w:t>Прибор учета</w:t>
      </w:r>
      <w:r w:rsidRPr="00B07311">
        <w:rPr>
          <w:rStyle w:val="afc"/>
          <w:rFonts w:ascii="Times New Roman" w:hAnsi="Times New Roman" w:cs="Times New Roman"/>
          <w:b w:val="0"/>
          <w:color w:val="000000"/>
          <w:sz w:val="24"/>
          <w:szCs w:val="24"/>
        </w:rPr>
        <w:t xml:space="preserve">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r w:rsidRPr="00B07311" w:rsidDel="006B7642">
        <w:rPr>
          <w:rStyle w:val="10"/>
          <w:rFonts w:ascii="Times New Roman" w:hAnsi="Times New Roman" w:cs="Times New Roman"/>
          <w:b/>
          <w:color w:val="000000"/>
          <w:sz w:val="24"/>
          <w:szCs w:val="24"/>
        </w:rPr>
        <w:t xml:space="preserve"> </w:t>
      </w:r>
    </w:p>
    <w:p w14:paraId="6B991987" w14:textId="77777777" w:rsidR="00CE65E2" w:rsidRPr="00B07311" w:rsidRDefault="00CE65E2" w:rsidP="00CE65E2">
      <w:pPr>
        <w:pStyle w:val="ae"/>
        <w:ind w:left="20" w:right="20" w:firstLine="689"/>
        <w:rPr>
          <w:rStyle w:val="afc"/>
          <w:rFonts w:ascii="Times New Roman" w:hAnsi="Times New Roman" w:cs="Times New Roman"/>
          <w:b w:val="0"/>
          <w:color w:val="000000"/>
          <w:sz w:val="24"/>
          <w:szCs w:val="24"/>
        </w:rPr>
      </w:pPr>
      <w:r w:rsidRPr="00B07311">
        <w:rPr>
          <w:rStyle w:val="afc"/>
          <w:rFonts w:ascii="Times New Roman" w:hAnsi="Times New Roman" w:cs="Times New Roman"/>
          <w:color w:val="000000"/>
          <w:sz w:val="24"/>
          <w:szCs w:val="24"/>
        </w:rPr>
        <w:t>Точка поставки</w:t>
      </w:r>
      <w:r w:rsidRPr="00B07311">
        <w:rPr>
          <w:rStyle w:val="afc"/>
          <w:rFonts w:ascii="Times New Roman" w:hAnsi="Times New Roman" w:cs="Times New Roman"/>
          <w:b w:val="0"/>
          <w:color w:val="000000"/>
          <w:sz w:val="24"/>
          <w:szCs w:val="24"/>
        </w:rPr>
        <w:t xml:space="preserve">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14:paraId="6B753891" w14:textId="77777777" w:rsidR="00CE65E2" w:rsidRPr="00CD22B3" w:rsidRDefault="00CE65E2" w:rsidP="00CE65E2">
      <w:pPr>
        <w:pStyle w:val="ae"/>
        <w:ind w:left="20" w:right="20" w:firstLine="689"/>
        <w:rPr>
          <w:rFonts w:ascii="Times New Roman" w:hAnsi="Times New Roman" w:cs="Times New Roman"/>
        </w:rPr>
      </w:pPr>
      <w:r w:rsidRPr="00CD22B3">
        <w:rPr>
          <w:rStyle w:val="afc"/>
          <w:rFonts w:ascii="Times New Roman" w:hAnsi="Times New Roman" w:cs="Times New Roman"/>
          <w:color w:val="000000"/>
          <w:sz w:val="24"/>
          <w:szCs w:val="24"/>
        </w:rPr>
        <w:t xml:space="preserve">Расчетный период - </w:t>
      </w:r>
      <w:r w:rsidRPr="00CD22B3">
        <w:rPr>
          <w:rStyle w:val="10"/>
          <w:rFonts w:ascii="Times New Roman" w:hAnsi="Times New Roman" w:cs="Times New Roman"/>
          <w:color w:val="000000"/>
          <w:sz w:val="24"/>
          <w:szCs w:val="24"/>
        </w:rPr>
        <w:t>календарный месяц, начало которого определяется с 00 часов 1-го дня календарного месяца и заканчивается в 24:00 часа последнего дня этого месяца. Первым расчетным периодом по настоящему Договору является период, начало которого определяется с даты вступления в силу настоящего Договора и заканчивается в 24:00 часа последнего дня этого месяца.</w:t>
      </w:r>
    </w:p>
    <w:p w14:paraId="0B07FB81" w14:textId="77777777" w:rsidR="00CE65E2" w:rsidRPr="00CD22B3" w:rsidRDefault="00CE65E2" w:rsidP="00CE65E2">
      <w:pPr>
        <w:pStyle w:val="ae"/>
        <w:ind w:left="20" w:right="20" w:firstLine="689"/>
        <w:rPr>
          <w:rFonts w:ascii="Times New Roman" w:hAnsi="Times New Roman" w:cs="Times New Roman"/>
        </w:rPr>
      </w:pPr>
      <w:r w:rsidRPr="00CD22B3">
        <w:rPr>
          <w:rStyle w:val="afc"/>
          <w:rFonts w:ascii="Times New Roman" w:hAnsi="Times New Roman" w:cs="Times New Roman"/>
          <w:color w:val="000000"/>
          <w:sz w:val="24"/>
          <w:szCs w:val="24"/>
        </w:rPr>
        <w:t xml:space="preserve">Тепловые нагрузки - </w:t>
      </w:r>
      <w:r w:rsidRPr="00CD22B3">
        <w:rPr>
          <w:rStyle w:val="10"/>
          <w:rFonts w:ascii="Times New Roman" w:hAnsi="Times New Roman" w:cs="Times New Roman"/>
          <w:color w:val="000000"/>
          <w:sz w:val="24"/>
          <w:szCs w:val="24"/>
        </w:rPr>
        <w:t>количество тепловой энергии, которое может быть принято Потребителем за единицу времени, что подтверждается проектом системы теплопотребления Потребителя.</w:t>
      </w:r>
    </w:p>
    <w:p w14:paraId="4C483BD6" w14:textId="77777777" w:rsidR="00CE65E2" w:rsidRPr="00CD22B3" w:rsidRDefault="00CE65E2" w:rsidP="00CE65E2">
      <w:pPr>
        <w:pStyle w:val="ae"/>
        <w:ind w:left="20" w:right="20" w:firstLine="689"/>
        <w:rPr>
          <w:rFonts w:ascii="Times New Roman" w:hAnsi="Times New Roman" w:cs="Times New Roman"/>
        </w:rPr>
      </w:pPr>
      <w:r w:rsidRPr="00CD22B3">
        <w:rPr>
          <w:rStyle w:val="afc"/>
          <w:rFonts w:ascii="Times New Roman" w:hAnsi="Times New Roman" w:cs="Times New Roman"/>
          <w:color w:val="000000"/>
          <w:sz w:val="24"/>
          <w:szCs w:val="24"/>
        </w:rPr>
        <w:t xml:space="preserve">Тепловая мощность </w:t>
      </w:r>
      <w:r w:rsidRPr="00CD22B3">
        <w:rPr>
          <w:rStyle w:val="10"/>
          <w:rFonts w:ascii="Times New Roman" w:hAnsi="Times New Roman" w:cs="Times New Roman"/>
          <w:color w:val="000000"/>
          <w:sz w:val="24"/>
          <w:szCs w:val="24"/>
        </w:rPr>
        <w:t>- количество тепловой энергии, которое может быть произведено и (или) передано по тепловым сетям за единицу времени.</w:t>
      </w:r>
    </w:p>
    <w:p w14:paraId="0A2C4E85" w14:textId="77777777" w:rsidR="00CE65E2" w:rsidRPr="00CD22B3" w:rsidRDefault="00CE65E2" w:rsidP="00CE65E2">
      <w:pPr>
        <w:pStyle w:val="ae"/>
        <w:ind w:left="20" w:right="20" w:firstLine="689"/>
        <w:rPr>
          <w:rStyle w:val="10"/>
          <w:rFonts w:ascii="Times New Roman" w:hAnsi="Times New Roman" w:cs="Times New Roman"/>
          <w:color w:val="000000"/>
          <w:sz w:val="24"/>
          <w:szCs w:val="24"/>
        </w:rPr>
      </w:pPr>
      <w:r w:rsidRPr="00CD22B3">
        <w:rPr>
          <w:rStyle w:val="afc"/>
          <w:rFonts w:ascii="Times New Roman" w:hAnsi="Times New Roman" w:cs="Times New Roman"/>
          <w:color w:val="000000"/>
          <w:sz w:val="24"/>
          <w:szCs w:val="24"/>
        </w:rPr>
        <w:t xml:space="preserve">Резервная тепловая мощность </w:t>
      </w:r>
      <w:r w:rsidRPr="00CD22B3">
        <w:rPr>
          <w:rStyle w:val="10"/>
          <w:rFonts w:ascii="Times New Roman" w:hAnsi="Times New Roman" w:cs="Times New Roman"/>
          <w:color w:val="000000"/>
          <w:sz w:val="24"/>
          <w:szCs w:val="24"/>
        </w:rPr>
        <w:t>-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14:paraId="60CD0C9F" w14:textId="77777777" w:rsidR="00CE65E2" w:rsidRPr="00CD22B3" w:rsidRDefault="00CE65E2" w:rsidP="00CE65E2">
      <w:pPr>
        <w:pStyle w:val="ae"/>
        <w:ind w:left="20" w:right="20" w:firstLine="620"/>
        <w:rPr>
          <w:rFonts w:ascii="Times New Roman" w:hAnsi="Times New Roman" w:cs="Times New Roman"/>
        </w:rPr>
      </w:pPr>
    </w:p>
    <w:p w14:paraId="356A1477" w14:textId="77777777" w:rsidR="00CE65E2" w:rsidRPr="00CD22B3" w:rsidRDefault="00CE65E2" w:rsidP="00CE65E2">
      <w:pPr>
        <w:pStyle w:val="210"/>
        <w:keepNext/>
        <w:keepLines/>
        <w:numPr>
          <w:ilvl w:val="0"/>
          <w:numId w:val="27"/>
        </w:numPr>
        <w:shd w:val="clear" w:color="auto" w:fill="auto"/>
        <w:tabs>
          <w:tab w:val="left" w:pos="284"/>
        </w:tabs>
        <w:spacing w:before="0" w:after="0" w:line="240" w:lineRule="auto"/>
        <w:jc w:val="left"/>
        <w:rPr>
          <w:rFonts w:ascii="Times New Roman" w:hAnsi="Times New Roman" w:cs="Times New Roman"/>
          <w:sz w:val="24"/>
          <w:szCs w:val="24"/>
        </w:rPr>
      </w:pPr>
      <w:r w:rsidRPr="00CD22B3">
        <w:rPr>
          <w:rStyle w:val="25"/>
          <w:rFonts w:ascii="Times New Roman" w:hAnsi="Times New Roman" w:cs="Times New Roman"/>
          <w:b/>
          <w:bCs/>
          <w:color w:val="000000"/>
          <w:sz w:val="24"/>
          <w:szCs w:val="24"/>
        </w:rPr>
        <w:t>Предмет договора</w:t>
      </w:r>
    </w:p>
    <w:p w14:paraId="419FF7DD" w14:textId="77777777" w:rsidR="00CE65E2" w:rsidRPr="00CD22B3" w:rsidRDefault="00CE65E2" w:rsidP="00CE65E2">
      <w:pPr>
        <w:pStyle w:val="ae"/>
        <w:widowControl w:val="0"/>
        <w:tabs>
          <w:tab w:val="left" w:pos="993"/>
          <w:tab w:val="left" w:pos="1134"/>
          <w:tab w:val="left" w:pos="1276"/>
        </w:tabs>
        <w:ind w:right="20" w:firstLine="709"/>
        <w:rPr>
          <w:rFonts w:ascii="Times New Roman" w:hAnsi="Times New Roman" w:cs="Times New Roman"/>
        </w:rPr>
      </w:pPr>
      <w:r>
        <w:rPr>
          <w:rStyle w:val="10"/>
          <w:rFonts w:ascii="Times New Roman" w:hAnsi="Times New Roman" w:cs="Times New Roman"/>
          <w:color w:val="000000"/>
          <w:sz w:val="24"/>
          <w:szCs w:val="24"/>
        </w:rPr>
        <w:t xml:space="preserve">2.1. </w:t>
      </w:r>
      <w:r w:rsidRPr="00CD22B3">
        <w:rPr>
          <w:rStyle w:val="10"/>
          <w:rFonts w:ascii="Times New Roman" w:hAnsi="Times New Roman" w:cs="Times New Roman"/>
          <w:color w:val="000000"/>
          <w:sz w:val="24"/>
          <w:szCs w:val="24"/>
        </w:rPr>
        <w:t xml:space="preserve">Теплоснабжающая организация обязуется оказывать Потребителю услуги </w:t>
      </w:r>
      <w:r>
        <w:rPr>
          <w:rStyle w:val="10"/>
          <w:rFonts w:ascii="Times New Roman" w:hAnsi="Times New Roman" w:cs="Times New Roman"/>
          <w:color w:val="000000"/>
          <w:sz w:val="24"/>
          <w:szCs w:val="24"/>
        </w:rPr>
        <w:t xml:space="preserve">(далее – «Услуги») </w:t>
      </w:r>
      <w:r w:rsidRPr="00CD22B3">
        <w:rPr>
          <w:rStyle w:val="10"/>
          <w:rFonts w:ascii="Times New Roman" w:hAnsi="Times New Roman" w:cs="Times New Roman"/>
          <w:color w:val="000000"/>
          <w:sz w:val="24"/>
          <w:szCs w:val="24"/>
        </w:rPr>
        <w:t xml:space="preserve">по поддержанию резервной тепловой мощности в объеме, необходимом </w:t>
      </w:r>
      <w:r w:rsidRPr="00CD22B3">
        <w:rPr>
          <w:rStyle w:val="10"/>
          <w:rFonts w:ascii="Times New Roman" w:hAnsi="Times New Roman" w:cs="Times New Roman"/>
          <w:color w:val="000000"/>
          <w:sz w:val="24"/>
          <w:szCs w:val="24"/>
        </w:rPr>
        <w:lastRenderedPageBreak/>
        <w:t xml:space="preserve">для обеспечения тепловой нагрузки объектов Потребителя, указанных в Приложении №1 к Договору, при отсутствии потребления тепловой энергии, теплоносителя по договору теплоснабжения, при условии, что Потребитель не осуществил отсоединение принадлежащих ему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а Потребитель обязуется оплачивать указанные </w:t>
      </w:r>
      <w:r>
        <w:rPr>
          <w:rStyle w:val="10"/>
          <w:rFonts w:ascii="Times New Roman" w:hAnsi="Times New Roman" w:cs="Times New Roman"/>
          <w:color w:val="000000"/>
          <w:sz w:val="24"/>
          <w:szCs w:val="24"/>
        </w:rPr>
        <w:t>У</w:t>
      </w:r>
      <w:r w:rsidRPr="00CD22B3">
        <w:rPr>
          <w:rStyle w:val="10"/>
          <w:rFonts w:ascii="Times New Roman" w:hAnsi="Times New Roman" w:cs="Times New Roman"/>
          <w:color w:val="000000"/>
          <w:sz w:val="24"/>
          <w:szCs w:val="24"/>
        </w:rPr>
        <w:t>слуги в сроки и на условиях, определяемых настоящим Договором.</w:t>
      </w:r>
    </w:p>
    <w:p w14:paraId="30F4C2EF" w14:textId="77777777" w:rsidR="00CE65E2" w:rsidRPr="00CD22B3" w:rsidRDefault="00CE65E2" w:rsidP="00CE65E2">
      <w:pPr>
        <w:ind w:firstLine="709"/>
        <w:jc w:val="both"/>
      </w:pPr>
      <w:r>
        <w:t xml:space="preserve">2.2. </w:t>
      </w:r>
      <w:r w:rsidRPr="00CD22B3">
        <w:t>Максимальная поддерживаемая тепловая мощность в 20___ г. составляет _____Гкал/час., в т.ч. на:</w:t>
      </w:r>
    </w:p>
    <w:p w14:paraId="38E72903" w14:textId="77777777" w:rsidR="00CE65E2" w:rsidRPr="00CD22B3" w:rsidRDefault="00CE65E2" w:rsidP="00CE65E2">
      <w:pPr>
        <w:ind w:left="20" w:hanging="20"/>
        <w:jc w:val="both"/>
      </w:pPr>
      <w:r w:rsidRPr="00CD22B3">
        <w:t xml:space="preserve">отопление   ________Гкал/час., при температуре наружного воздуха Т нв </w:t>
      </w:r>
      <w:r>
        <w:t>–</w:t>
      </w:r>
      <w:r w:rsidRPr="00CD22B3">
        <w:t xml:space="preserve"> 3</w:t>
      </w:r>
      <w:r w:rsidRPr="00B63431">
        <w:t>_</w:t>
      </w:r>
      <w:r w:rsidRPr="00CD22B3">
        <w:t xml:space="preserve"> град.С;</w:t>
      </w:r>
    </w:p>
    <w:p w14:paraId="171D17EE" w14:textId="77777777" w:rsidR="00CE65E2" w:rsidRPr="00CD22B3" w:rsidRDefault="00CE65E2" w:rsidP="00CE65E2">
      <w:pPr>
        <w:ind w:left="20" w:hanging="20"/>
        <w:jc w:val="both"/>
      </w:pPr>
      <w:r w:rsidRPr="00CD22B3">
        <w:t>горячее водоснабжение ________Гкал/час.;</w:t>
      </w:r>
    </w:p>
    <w:p w14:paraId="522BD602" w14:textId="77777777" w:rsidR="00CE65E2" w:rsidRPr="00CD22B3" w:rsidRDefault="00CE65E2" w:rsidP="00CE65E2">
      <w:pPr>
        <w:ind w:left="20" w:hanging="20"/>
        <w:jc w:val="both"/>
      </w:pPr>
      <w:r w:rsidRPr="00CD22B3">
        <w:t xml:space="preserve">вентиляцию _______Гкал/час., при температуре наружного воздуха Т нв </w:t>
      </w:r>
      <w:r>
        <w:t>–</w:t>
      </w:r>
      <w:r w:rsidRPr="00CD22B3">
        <w:t xml:space="preserve"> 3</w:t>
      </w:r>
      <w:r w:rsidRPr="00B63431">
        <w:t>_</w:t>
      </w:r>
      <w:r w:rsidRPr="00CD22B3">
        <w:t xml:space="preserve"> град.С;</w:t>
      </w:r>
    </w:p>
    <w:p w14:paraId="76BDEEAE" w14:textId="77777777" w:rsidR="00CE65E2" w:rsidRDefault="00CE65E2" w:rsidP="00CE65E2">
      <w:pPr>
        <w:ind w:left="20" w:hanging="20"/>
        <w:jc w:val="both"/>
      </w:pPr>
      <w:r w:rsidRPr="00CD22B3">
        <w:t xml:space="preserve">технологические нужды _______Гкал/час. </w:t>
      </w:r>
    </w:p>
    <w:p w14:paraId="6F7A6EE3" w14:textId="77777777" w:rsidR="00CE65E2" w:rsidRPr="00CD22B3" w:rsidRDefault="00CE65E2" w:rsidP="00CE65E2">
      <w:pPr>
        <w:ind w:left="20" w:hanging="20"/>
        <w:jc w:val="both"/>
      </w:pPr>
      <w:r>
        <w:t>Т</w:t>
      </w:r>
      <w:r w:rsidRPr="00CD22B3">
        <w:t>еплов</w:t>
      </w:r>
      <w:r>
        <w:t>ая</w:t>
      </w:r>
      <w:r w:rsidRPr="00CD22B3">
        <w:t xml:space="preserve"> нагрузки</w:t>
      </w:r>
      <w:r>
        <w:t>а</w:t>
      </w:r>
      <w:r w:rsidRPr="00CD22B3">
        <w:t xml:space="preserve"> в отношении которой треб</w:t>
      </w:r>
      <w:r>
        <w:t xml:space="preserve">уется поддержание резервируемой </w:t>
      </w:r>
      <w:r w:rsidRPr="00CD22B3">
        <w:t>тепловой мощности</w:t>
      </w:r>
      <w:r>
        <w:t xml:space="preserve"> ___________________.</w:t>
      </w:r>
    </w:p>
    <w:p w14:paraId="46FCE709" w14:textId="77777777" w:rsidR="00CE65E2" w:rsidRPr="00261566" w:rsidRDefault="00CE65E2" w:rsidP="00CE65E2">
      <w:pPr>
        <w:pStyle w:val="ae"/>
        <w:tabs>
          <w:tab w:val="left" w:pos="913"/>
        </w:tabs>
        <w:ind w:left="640" w:right="20"/>
        <w:rPr>
          <w:rFonts w:ascii="Times New Roman" w:hAnsi="Times New Roman" w:cs="Times New Roman"/>
        </w:rPr>
      </w:pPr>
    </w:p>
    <w:p w14:paraId="6F3825C0" w14:textId="77777777" w:rsidR="00CE65E2" w:rsidRDefault="00CE65E2" w:rsidP="00CE65E2">
      <w:pPr>
        <w:pStyle w:val="210"/>
        <w:keepNext/>
        <w:keepLines/>
        <w:numPr>
          <w:ilvl w:val="0"/>
          <w:numId w:val="27"/>
        </w:numPr>
        <w:shd w:val="clear" w:color="auto" w:fill="auto"/>
        <w:tabs>
          <w:tab w:val="left" w:pos="187"/>
        </w:tabs>
        <w:spacing w:before="0" w:after="0" w:line="240" w:lineRule="auto"/>
        <w:ind w:hanging="3479"/>
        <w:rPr>
          <w:rStyle w:val="25"/>
          <w:rFonts w:ascii="Times New Roman" w:hAnsi="Times New Roman" w:cs="Times New Roman"/>
          <w:bCs/>
          <w:sz w:val="24"/>
          <w:szCs w:val="24"/>
          <w:shd w:val="clear" w:color="auto" w:fill="auto"/>
        </w:rPr>
      </w:pPr>
      <w:r>
        <w:rPr>
          <w:rStyle w:val="25"/>
          <w:rFonts w:ascii="Times New Roman" w:hAnsi="Times New Roman" w:cs="Times New Roman"/>
          <w:b/>
          <w:bCs/>
          <w:color w:val="000000"/>
          <w:sz w:val="24"/>
          <w:szCs w:val="24"/>
        </w:rPr>
        <w:t xml:space="preserve"> </w:t>
      </w:r>
      <w:r w:rsidRPr="00B63431">
        <w:rPr>
          <w:rStyle w:val="25"/>
          <w:rFonts w:ascii="Times New Roman" w:hAnsi="Times New Roman" w:cs="Times New Roman"/>
          <w:b/>
          <w:bCs/>
          <w:color w:val="000000"/>
          <w:sz w:val="24"/>
          <w:szCs w:val="24"/>
        </w:rPr>
        <w:t>Расчет затрат на поддержание резервной тепловой мощности.</w:t>
      </w:r>
    </w:p>
    <w:p w14:paraId="580D1CA7" w14:textId="77777777" w:rsidR="00CE65E2" w:rsidRPr="00B63431" w:rsidRDefault="00CE65E2" w:rsidP="00CE65E2">
      <w:pPr>
        <w:pStyle w:val="210"/>
        <w:keepNext/>
        <w:keepLines/>
        <w:shd w:val="clear" w:color="auto" w:fill="auto"/>
        <w:tabs>
          <w:tab w:val="left" w:pos="187"/>
        </w:tabs>
        <w:spacing w:before="0" w:after="0" w:line="240" w:lineRule="auto"/>
        <w:rPr>
          <w:rFonts w:ascii="Times New Roman" w:hAnsi="Times New Roman" w:cs="Times New Roman"/>
          <w:b w:val="0"/>
          <w:sz w:val="24"/>
          <w:szCs w:val="24"/>
        </w:rPr>
      </w:pPr>
      <w:r w:rsidRPr="00B63431">
        <w:rPr>
          <w:rStyle w:val="25"/>
          <w:rFonts w:ascii="Times New Roman" w:hAnsi="Times New Roman" w:cs="Times New Roman"/>
          <w:b/>
          <w:bCs/>
          <w:color w:val="000000"/>
          <w:sz w:val="24"/>
          <w:szCs w:val="24"/>
        </w:rPr>
        <w:t>Порядок оплаты</w:t>
      </w:r>
    </w:p>
    <w:p w14:paraId="0A110DB6" w14:textId="77777777" w:rsidR="00CE65E2" w:rsidRPr="00261566" w:rsidRDefault="00CE65E2" w:rsidP="00CE65E2">
      <w:pPr>
        <w:tabs>
          <w:tab w:val="left" w:pos="1134"/>
        </w:tabs>
        <w:ind w:firstLine="709"/>
        <w:jc w:val="both"/>
      </w:pPr>
      <w:r>
        <w:t xml:space="preserve">3.1. </w:t>
      </w:r>
      <w:r w:rsidRPr="00261566">
        <w:t xml:space="preserve">Плата за Услуги Теплоснабжающей организации по настоящему Договору устанавливается в размере затрат по поддержанию резервной тепловой мощности и на момент заключения настоящего Договора в расчете на год составляет </w:t>
      </w:r>
      <w:r>
        <w:t>сумму в размере __________________________________</w:t>
      </w:r>
      <w:r w:rsidRPr="00261566">
        <w:t>______ (___________ ) рублей, в том числе НДС (</w:t>
      </w:r>
      <w:r w:rsidRPr="00461710">
        <w:t>20</w:t>
      </w:r>
      <w:r>
        <w:t>%) в сумме _____</w:t>
      </w:r>
      <w:r w:rsidRPr="00261566">
        <w:t>__</w:t>
      </w:r>
      <w:r>
        <w:t>________________</w:t>
      </w:r>
      <w:r w:rsidRPr="00261566">
        <w:t>___(_____).</w:t>
      </w:r>
    </w:p>
    <w:p w14:paraId="4B47A6D4" w14:textId="77777777" w:rsidR="00CE65E2" w:rsidRDefault="00CE65E2" w:rsidP="00CE65E2">
      <w:pPr>
        <w:ind w:firstLine="709"/>
        <w:jc w:val="both"/>
      </w:pPr>
      <w:r>
        <w:t>3.2. Расчет затрат Теплоснабжающей организации по поддержанию резервной тепловой мощности в месяц определяется как произведение величины тепловой нагрузки, в отношении которой требуется поддержание резервируемой тепловой мощности (п. 2.2. настоящего Договора) и размера платы за услуги по поддержанию резервной тепловой мощности, который на момент заключения настоящего Договора составляет: __________________________________ (___________ ) рублей, в том числе НДС (</w:t>
      </w:r>
      <w:r w:rsidRPr="00461710">
        <w:t>20</w:t>
      </w:r>
      <w:r>
        <w:t xml:space="preserve">%) в сумме ___________________________________(_____). </w:t>
      </w:r>
    </w:p>
    <w:p w14:paraId="16D7F733" w14:textId="77777777" w:rsidR="00CE65E2" w:rsidRDefault="00CE65E2" w:rsidP="00CE65E2">
      <w:pPr>
        <w:ind w:firstLine="709"/>
        <w:jc w:val="both"/>
        <w:rPr>
          <w:rFonts w:ascii="Calibri" w:hAnsi="Calibri"/>
          <w:sz w:val="22"/>
          <w:szCs w:val="22"/>
          <w:lang w:eastAsia="en-US"/>
        </w:rPr>
      </w:pPr>
      <w:r>
        <w:t xml:space="preserve">Размер платы за поддержание резервной мощности пересматривается Теплоснабжающей организацией ежегодно в соответствии с разделом </w:t>
      </w:r>
      <w:r>
        <w:rPr>
          <w:lang w:val="en-US"/>
        </w:rPr>
        <w:t>IX</w:t>
      </w:r>
      <w:r>
        <w:t>.</w:t>
      </w:r>
      <w:r>
        <w:rPr>
          <w:lang w:val="en-US"/>
        </w:rPr>
        <w:t>IV</w:t>
      </w:r>
      <w:r w:rsidRPr="00541D5A">
        <w:t xml:space="preserve"> </w:t>
      </w:r>
      <w:r>
        <w:t xml:space="preserve">Методических указаний по расчету регулируемых цен (тарифов) в сфере теплоснабжения, утвержденных приказом ФСТ России от 13.06.2013 № 760-э. </w:t>
      </w:r>
    </w:p>
    <w:p w14:paraId="76330D61" w14:textId="77777777" w:rsidR="00CE65E2" w:rsidRDefault="00CE65E2" w:rsidP="00CE65E2">
      <w:pPr>
        <w:ind w:firstLine="709"/>
        <w:jc w:val="both"/>
      </w:pPr>
      <w:r w:rsidRPr="000D1CCA">
        <w:t xml:space="preserve">Новый размер платы доводится до Потребителя путем направления письменного уведомления в течение пяти рабочих дней  с даты его утверждения Теплоснабжающей организацией. </w:t>
      </w:r>
      <w:r>
        <w:t>Условия настоящего Договора в части размера платы за услуги по поддержанию резервной тепловой мощности считаются измененными с 01 января года, на который Теплоснабжающей организацией был установлен размер платы.</w:t>
      </w:r>
    </w:p>
    <w:p w14:paraId="1F9548BD" w14:textId="77777777" w:rsidR="00CE65E2" w:rsidRDefault="00CE65E2" w:rsidP="00CE65E2">
      <w:pPr>
        <w:ind w:right="20" w:firstLine="709"/>
        <w:jc w:val="both"/>
      </w:pPr>
      <w:r>
        <w:t>При наличии Акта, подтверждающего снятие пломб на запорной арматуре при подключении или опломбирование запорной арматуры при отключении теплопотребляющих установок на объектах Потребителя в расчетном периоде, стоимость Услуг по поддержанию резервной тепловой мощности определяется</w:t>
      </w:r>
      <w:r>
        <w:rPr>
          <w:rStyle w:val="10"/>
        </w:rPr>
        <w:t xml:space="preserve"> </w:t>
      </w:r>
      <w:r>
        <w:t>с учетом количества часов фактической работы системы теплопотребления Потребителя в расчетном периоде.</w:t>
      </w:r>
    </w:p>
    <w:p w14:paraId="3D142FEF" w14:textId="77777777" w:rsidR="00CE65E2" w:rsidRDefault="00CE65E2" w:rsidP="00CE65E2">
      <w:pPr>
        <w:ind w:firstLine="709"/>
        <w:jc w:val="both"/>
        <w:rPr>
          <w:sz w:val="22"/>
          <w:szCs w:val="22"/>
        </w:rPr>
      </w:pPr>
      <w:r>
        <w:t>3</w:t>
      </w:r>
      <w:r w:rsidRPr="00CD22B3">
        <w:t>.2</w:t>
      </w:r>
      <w:r w:rsidRPr="00CD22B3">
        <w:rPr>
          <w:rStyle w:val="af3"/>
        </w:rPr>
        <w:footnoteReference w:id="1"/>
      </w:r>
      <w:r w:rsidRPr="00CD22B3">
        <w:t xml:space="preserve">. </w:t>
      </w:r>
      <w:r>
        <w:t xml:space="preserve">Расчет затрат Теплоснабжающей организации по поддержанию резервной тепловой мощности в месяц определяется как произведение величины тепловой нагрузки, в отношении которой требуется поддержание резервируемой тепловой мощности (п. 2.2. настоящего Договора), и утвержденного органом исполнительной власти субъекта Российской Федерации в области государственного регулирования тарифов размера платы </w:t>
      </w:r>
      <w:r>
        <w:lastRenderedPageBreak/>
        <w:t>за услуги по поддержанию резервной тепловой мощности, который на момент заключения настоящего договора составляет _______________________________________ (______) рублей в месяц, в том числе НДС_____________________________(_____) рублей.</w:t>
      </w:r>
    </w:p>
    <w:p w14:paraId="4A7FC348" w14:textId="77777777" w:rsidR="00CE65E2" w:rsidRDefault="00CE65E2" w:rsidP="00CE65E2">
      <w:pPr>
        <w:ind w:firstLine="708"/>
        <w:jc w:val="both"/>
      </w:pPr>
      <w:r>
        <w:t xml:space="preserve">В случае утверждения органом исполнительной власти субъекта Российской Федерации в области государственного регулирования тарифов иного размера платы за услуги по поддержанию резервной тепловой мощности, Потребитель считается поставленным в известность об изменении размера платы с момента опубликования распорядительного документа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 </w:t>
      </w:r>
    </w:p>
    <w:p w14:paraId="22738ABB" w14:textId="77777777" w:rsidR="00CE65E2" w:rsidRPr="00CD22B3" w:rsidRDefault="00CE65E2" w:rsidP="00CE65E2">
      <w:pPr>
        <w:pStyle w:val="ae"/>
        <w:widowControl w:val="0"/>
        <w:shd w:val="clear" w:color="auto" w:fill="FFFFFF"/>
        <w:tabs>
          <w:tab w:val="left" w:pos="1134"/>
        </w:tabs>
        <w:ind w:firstLine="709"/>
        <w:rPr>
          <w:rFonts w:ascii="Times New Roman" w:hAnsi="Times New Roman" w:cs="Times New Roman"/>
        </w:rPr>
      </w:pPr>
      <w:r>
        <w:rPr>
          <w:rStyle w:val="10"/>
          <w:rFonts w:ascii="Times New Roman" w:hAnsi="Times New Roman" w:cs="Times New Roman"/>
          <w:color w:val="000000"/>
          <w:sz w:val="24"/>
          <w:szCs w:val="24"/>
        </w:rPr>
        <w:t xml:space="preserve">3.3. </w:t>
      </w:r>
      <w:r w:rsidRPr="00CD22B3">
        <w:rPr>
          <w:rStyle w:val="10"/>
          <w:rFonts w:ascii="Times New Roman" w:hAnsi="Times New Roman" w:cs="Times New Roman"/>
          <w:color w:val="000000"/>
          <w:sz w:val="24"/>
          <w:szCs w:val="24"/>
        </w:rPr>
        <w:t>Для своевременного произведения расчетов за услуги по поддержанию резервной тепловой мощности Теплоснабжающая организация выставляет Потребителю до 10 числа месяца, следующего за расчетным, счет на оплату услуги по поддержанию резервной мощности, акт оказанных услуг, счет-фактуру.</w:t>
      </w:r>
    </w:p>
    <w:p w14:paraId="459DFF26" w14:textId="77777777" w:rsidR="00CE65E2" w:rsidRPr="00CD22B3" w:rsidRDefault="00CE65E2" w:rsidP="00CE65E2">
      <w:pPr>
        <w:pStyle w:val="ae"/>
        <w:tabs>
          <w:tab w:val="left" w:pos="1134"/>
        </w:tabs>
        <w:ind w:left="20" w:right="20" w:firstLine="709"/>
        <w:rPr>
          <w:rStyle w:val="10"/>
          <w:rFonts w:ascii="Times New Roman" w:hAnsi="Times New Roman" w:cs="Times New Roman"/>
          <w:color w:val="000000"/>
          <w:sz w:val="24"/>
          <w:szCs w:val="24"/>
        </w:rPr>
      </w:pPr>
      <w:r w:rsidRPr="00CD22B3">
        <w:rPr>
          <w:rStyle w:val="10"/>
          <w:rFonts w:ascii="Times New Roman" w:hAnsi="Times New Roman" w:cs="Times New Roman"/>
          <w:color w:val="000000"/>
          <w:sz w:val="24"/>
          <w:szCs w:val="24"/>
        </w:rPr>
        <w:t>Потребитель в течение 3 (трех) дней подписывает и возвращает второй экземпляр акта оказанных услуг в адрес Теплоснабжающей организации. В случае неполучения или не возврата Потребителем акта в указанный срок данный документ считается согласованным Сторонами.</w:t>
      </w:r>
    </w:p>
    <w:p w14:paraId="59523F20" w14:textId="77777777" w:rsidR="00CE65E2" w:rsidRPr="00CD22B3" w:rsidRDefault="00CE65E2" w:rsidP="00CE65E2">
      <w:pPr>
        <w:pStyle w:val="ae"/>
        <w:widowControl w:val="0"/>
        <w:tabs>
          <w:tab w:val="left" w:pos="1134"/>
        </w:tabs>
        <w:ind w:right="23" w:firstLine="709"/>
        <w:rPr>
          <w:rFonts w:ascii="Times New Roman" w:hAnsi="Times New Roman" w:cs="Times New Roman"/>
        </w:rPr>
      </w:pPr>
      <w:r w:rsidRPr="00C27536">
        <w:rPr>
          <w:rStyle w:val="10"/>
          <w:rFonts w:ascii="Times New Roman" w:hAnsi="Times New Roman" w:cs="Times New Roman"/>
          <w:color w:val="000000"/>
          <w:sz w:val="24"/>
          <w:szCs w:val="24"/>
        </w:rPr>
        <w:t xml:space="preserve"> </w:t>
      </w:r>
      <w:r>
        <w:rPr>
          <w:rStyle w:val="10"/>
          <w:rFonts w:ascii="Times New Roman" w:hAnsi="Times New Roman" w:cs="Times New Roman"/>
          <w:color w:val="000000"/>
          <w:sz w:val="24"/>
          <w:szCs w:val="24"/>
        </w:rPr>
        <w:t>3</w:t>
      </w:r>
      <w:r w:rsidRPr="00C27536">
        <w:rPr>
          <w:rStyle w:val="10"/>
          <w:rFonts w:ascii="Times New Roman" w:hAnsi="Times New Roman" w:cs="Times New Roman"/>
          <w:color w:val="000000"/>
          <w:sz w:val="24"/>
          <w:szCs w:val="24"/>
        </w:rPr>
        <w:t>.</w:t>
      </w:r>
      <w:r>
        <w:rPr>
          <w:rStyle w:val="10"/>
          <w:rFonts w:ascii="Times New Roman" w:hAnsi="Times New Roman" w:cs="Times New Roman"/>
          <w:color w:val="000000"/>
          <w:sz w:val="24"/>
          <w:szCs w:val="24"/>
        </w:rPr>
        <w:t>4</w:t>
      </w:r>
      <w:r w:rsidRPr="00C27536">
        <w:rPr>
          <w:rStyle w:val="10"/>
          <w:rFonts w:ascii="Times New Roman" w:hAnsi="Times New Roman" w:cs="Times New Roman"/>
          <w:color w:val="000000"/>
          <w:sz w:val="24"/>
          <w:szCs w:val="24"/>
        </w:rPr>
        <w:t>.</w:t>
      </w: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Оплата услуг по поддержанию резервной тепловой мощности производится Потребителем до 20 числа месяца, следующего за расчетным. Датой оплаты услуг по поддержанию резервной тепловой мощности считается дата зачисления денежных средств на расчетный счет Теплоснабжающей организации.</w:t>
      </w:r>
    </w:p>
    <w:p w14:paraId="434CA529" w14:textId="77777777" w:rsidR="00CE65E2" w:rsidRPr="00C27536" w:rsidRDefault="00CE65E2" w:rsidP="00CE65E2">
      <w:pPr>
        <w:widowControl w:val="0"/>
        <w:tabs>
          <w:tab w:val="left" w:pos="993"/>
          <w:tab w:val="left" w:pos="1134"/>
        </w:tabs>
        <w:ind w:right="20" w:firstLine="709"/>
        <w:jc w:val="both"/>
        <w:rPr>
          <w:rStyle w:val="10"/>
          <w:rFonts w:ascii="Times New Roman" w:hAnsi="Times New Roman" w:cs="Times New Roman"/>
          <w:sz w:val="24"/>
          <w:szCs w:val="24"/>
        </w:rPr>
      </w:pPr>
      <w:r>
        <w:rPr>
          <w:rStyle w:val="10"/>
          <w:rFonts w:ascii="Times New Roman" w:hAnsi="Times New Roman" w:cs="Times New Roman"/>
          <w:sz w:val="24"/>
          <w:szCs w:val="24"/>
        </w:rPr>
        <w:t>3</w:t>
      </w:r>
      <w:r w:rsidRPr="00C27536">
        <w:rPr>
          <w:rStyle w:val="10"/>
          <w:rFonts w:ascii="Times New Roman" w:hAnsi="Times New Roman" w:cs="Times New Roman"/>
          <w:sz w:val="24"/>
          <w:szCs w:val="24"/>
        </w:rPr>
        <w:t>.</w:t>
      </w:r>
      <w:r>
        <w:rPr>
          <w:rStyle w:val="10"/>
          <w:rFonts w:ascii="Times New Roman" w:hAnsi="Times New Roman" w:cs="Times New Roman"/>
          <w:sz w:val="24"/>
          <w:szCs w:val="24"/>
        </w:rPr>
        <w:t>5</w:t>
      </w:r>
      <w:r w:rsidRPr="00C27536">
        <w:rPr>
          <w:rStyle w:val="10"/>
          <w:rFonts w:ascii="Times New Roman" w:hAnsi="Times New Roman" w:cs="Times New Roman"/>
          <w:sz w:val="24"/>
          <w:szCs w:val="24"/>
        </w:rPr>
        <w:t>.</w:t>
      </w:r>
      <w:r>
        <w:rPr>
          <w:rStyle w:val="10"/>
          <w:rFonts w:ascii="Times New Roman" w:hAnsi="Times New Roman" w:cs="Times New Roman"/>
          <w:sz w:val="24"/>
          <w:szCs w:val="24"/>
        </w:rPr>
        <w:t xml:space="preserve"> </w:t>
      </w:r>
      <w:r w:rsidRPr="00C27536">
        <w:rPr>
          <w:rStyle w:val="10"/>
          <w:rFonts w:ascii="Times New Roman" w:hAnsi="Times New Roman" w:cs="Times New Roman"/>
          <w:sz w:val="24"/>
          <w:szCs w:val="24"/>
        </w:rPr>
        <w:t>Расчет за услуги по поддержанию резервной тепловой мощности в расчетном периоде осуществляется Потребителем путем перечисления денежных средств на расчетный счет Теплоснабжающей организации.</w:t>
      </w:r>
    </w:p>
    <w:p w14:paraId="6E68FD5E" w14:textId="77777777" w:rsidR="00CE65E2" w:rsidRPr="00CD22B3" w:rsidRDefault="00CE65E2" w:rsidP="00CE65E2">
      <w:pPr>
        <w:pStyle w:val="ae"/>
        <w:widowControl w:val="0"/>
        <w:tabs>
          <w:tab w:val="left" w:pos="922"/>
          <w:tab w:val="left" w:pos="1134"/>
        </w:tabs>
        <w:ind w:right="23" w:firstLine="709"/>
        <w:rPr>
          <w:rFonts w:ascii="Times New Roman" w:hAnsi="Times New Roman" w:cs="Times New Roman"/>
        </w:rPr>
      </w:pPr>
      <w:r>
        <w:rPr>
          <w:rStyle w:val="10"/>
          <w:rFonts w:ascii="Times New Roman" w:hAnsi="Times New Roman" w:cs="Times New Roman"/>
          <w:color w:val="000000"/>
          <w:sz w:val="24"/>
          <w:szCs w:val="24"/>
        </w:rPr>
        <w:t>3</w:t>
      </w:r>
      <w:r w:rsidRPr="00C27536">
        <w:rPr>
          <w:rStyle w:val="10"/>
          <w:rFonts w:ascii="Times New Roman" w:hAnsi="Times New Roman" w:cs="Times New Roman"/>
          <w:color w:val="000000"/>
          <w:sz w:val="24"/>
          <w:szCs w:val="24"/>
        </w:rPr>
        <w:t>.</w:t>
      </w:r>
      <w:r>
        <w:rPr>
          <w:rStyle w:val="10"/>
          <w:rFonts w:ascii="Times New Roman" w:hAnsi="Times New Roman" w:cs="Times New Roman"/>
          <w:color w:val="000000"/>
          <w:sz w:val="24"/>
          <w:szCs w:val="24"/>
        </w:rPr>
        <w:t>6</w:t>
      </w:r>
      <w:r w:rsidRPr="00C27536">
        <w:rPr>
          <w:rStyle w:val="10"/>
          <w:rFonts w:ascii="Times New Roman" w:hAnsi="Times New Roman" w:cs="Times New Roman"/>
          <w:color w:val="000000"/>
          <w:sz w:val="24"/>
          <w:szCs w:val="24"/>
        </w:rPr>
        <w:t>.</w:t>
      </w: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Неполучение или несвоевременное получение Потребителем платежных документов не освобождает Потребителя от надлежащего исполнения им своих обязательств по своевременной и полной оплате оказанных услуг по поддержанию резервной тепловой мощности в установленные настоящим Договором сроки.</w:t>
      </w:r>
    </w:p>
    <w:p w14:paraId="4CCCF96E" w14:textId="77777777" w:rsidR="00CE65E2" w:rsidRPr="00CD22B3" w:rsidRDefault="00CE65E2" w:rsidP="00CE65E2">
      <w:pPr>
        <w:pStyle w:val="ae"/>
        <w:widowControl w:val="0"/>
        <w:tabs>
          <w:tab w:val="left" w:pos="1028"/>
          <w:tab w:val="left" w:pos="1134"/>
        </w:tabs>
        <w:ind w:right="23" w:firstLine="709"/>
        <w:rPr>
          <w:rFonts w:ascii="Times New Roman" w:hAnsi="Times New Roman" w:cs="Times New Roman"/>
        </w:rPr>
      </w:pPr>
      <w:r>
        <w:rPr>
          <w:rStyle w:val="10"/>
          <w:rFonts w:ascii="Times New Roman" w:hAnsi="Times New Roman" w:cs="Times New Roman"/>
          <w:color w:val="000000"/>
          <w:sz w:val="24"/>
          <w:szCs w:val="24"/>
        </w:rPr>
        <w:t>3</w:t>
      </w:r>
      <w:r w:rsidRPr="00C27536">
        <w:rPr>
          <w:rStyle w:val="10"/>
          <w:rFonts w:ascii="Times New Roman" w:hAnsi="Times New Roman" w:cs="Times New Roman"/>
          <w:color w:val="000000"/>
          <w:sz w:val="24"/>
          <w:szCs w:val="24"/>
        </w:rPr>
        <w:t>.</w:t>
      </w:r>
      <w:r>
        <w:rPr>
          <w:rStyle w:val="10"/>
          <w:rFonts w:ascii="Times New Roman" w:hAnsi="Times New Roman" w:cs="Times New Roman"/>
          <w:color w:val="000000"/>
          <w:sz w:val="24"/>
          <w:szCs w:val="24"/>
        </w:rPr>
        <w:t>7</w:t>
      </w:r>
      <w:r w:rsidRPr="00C27536">
        <w:rPr>
          <w:rStyle w:val="10"/>
          <w:rFonts w:ascii="Times New Roman" w:hAnsi="Times New Roman" w:cs="Times New Roman"/>
          <w:color w:val="000000"/>
          <w:sz w:val="24"/>
          <w:szCs w:val="24"/>
        </w:rPr>
        <w:t>.</w:t>
      </w: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При осуществлении оплаты по настоящему Договору Потребитель обязан указывать в платежных документах: основание платежа, номер и дату Договора, вид платежа, период, за который производится платеж.</w:t>
      </w:r>
    </w:p>
    <w:p w14:paraId="6E89DB95" w14:textId="77777777" w:rsidR="00CE65E2" w:rsidRPr="00CD22B3" w:rsidRDefault="00CE65E2" w:rsidP="00CE65E2">
      <w:pPr>
        <w:pStyle w:val="ae"/>
        <w:widowControl w:val="0"/>
        <w:tabs>
          <w:tab w:val="left" w:pos="1134"/>
        </w:tabs>
        <w:ind w:right="23" w:firstLine="709"/>
        <w:rPr>
          <w:rFonts w:ascii="Times New Roman" w:hAnsi="Times New Roman" w:cs="Times New Roman"/>
          <w:color w:val="000000"/>
        </w:rPr>
      </w:pPr>
      <w:r>
        <w:rPr>
          <w:rStyle w:val="10"/>
          <w:rFonts w:ascii="Times New Roman" w:hAnsi="Times New Roman" w:cs="Times New Roman"/>
          <w:color w:val="000000"/>
          <w:sz w:val="24"/>
          <w:szCs w:val="24"/>
        </w:rPr>
        <w:t>3</w:t>
      </w:r>
      <w:r w:rsidRPr="00C27536">
        <w:rPr>
          <w:rStyle w:val="10"/>
          <w:rFonts w:ascii="Times New Roman" w:hAnsi="Times New Roman" w:cs="Times New Roman"/>
          <w:color w:val="000000"/>
          <w:sz w:val="24"/>
          <w:szCs w:val="24"/>
        </w:rPr>
        <w:t>.</w:t>
      </w:r>
      <w:r>
        <w:rPr>
          <w:rStyle w:val="10"/>
          <w:rFonts w:ascii="Times New Roman" w:hAnsi="Times New Roman" w:cs="Times New Roman"/>
          <w:color w:val="000000"/>
          <w:sz w:val="24"/>
          <w:szCs w:val="24"/>
        </w:rPr>
        <w:t>8</w:t>
      </w:r>
      <w:r w:rsidRPr="00C27536">
        <w:rPr>
          <w:rStyle w:val="10"/>
          <w:rFonts w:ascii="Times New Roman" w:hAnsi="Times New Roman" w:cs="Times New Roman"/>
          <w:color w:val="000000"/>
          <w:sz w:val="24"/>
          <w:szCs w:val="24"/>
        </w:rPr>
        <w:t>.</w:t>
      </w: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Если сумма поступивших на расчетный счет Теплоснабжающей организации платежей превышает стоимость услуги по поддержанию резервной тепловой мощности в расчетном месяце, образовавшаяся переплата засчитывается в счет погашения задолженности Потребителя за период, определяемый Теплоснабжающей организацией, и/или в счет оплаты в следующем расчетном периоде.</w:t>
      </w:r>
    </w:p>
    <w:p w14:paraId="39B9CF2D" w14:textId="77777777" w:rsidR="00CE65E2" w:rsidRPr="00CD22B3" w:rsidRDefault="00CE65E2" w:rsidP="00CE65E2">
      <w:pPr>
        <w:pStyle w:val="ae"/>
        <w:widowControl w:val="0"/>
        <w:tabs>
          <w:tab w:val="left" w:pos="1100"/>
          <w:tab w:val="left" w:pos="1134"/>
        </w:tabs>
        <w:ind w:right="23" w:firstLine="709"/>
        <w:rPr>
          <w:rStyle w:val="10"/>
          <w:rFonts w:ascii="Times New Roman" w:hAnsi="Times New Roman" w:cs="Times New Roman"/>
          <w:sz w:val="24"/>
          <w:szCs w:val="24"/>
        </w:rPr>
      </w:pPr>
      <w:r w:rsidRPr="00726287">
        <w:rPr>
          <w:rStyle w:val="10"/>
          <w:rFonts w:ascii="Times New Roman" w:hAnsi="Times New Roman" w:cs="Times New Roman"/>
          <w:color w:val="000000"/>
          <w:sz w:val="24"/>
          <w:szCs w:val="24"/>
        </w:rPr>
        <w:t xml:space="preserve"> </w:t>
      </w:r>
      <w:r>
        <w:rPr>
          <w:rStyle w:val="10"/>
          <w:rFonts w:ascii="Times New Roman" w:hAnsi="Times New Roman" w:cs="Times New Roman"/>
          <w:color w:val="000000"/>
          <w:sz w:val="24"/>
          <w:szCs w:val="24"/>
        </w:rPr>
        <w:t>3</w:t>
      </w:r>
      <w:r w:rsidRPr="00C27536">
        <w:rPr>
          <w:rStyle w:val="10"/>
          <w:rFonts w:ascii="Times New Roman" w:hAnsi="Times New Roman" w:cs="Times New Roman"/>
          <w:color w:val="000000"/>
          <w:sz w:val="24"/>
          <w:szCs w:val="24"/>
        </w:rPr>
        <w:t>.</w:t>
      </w:r>
      <w:r>
        <w:rPr>
          <w:rStyle w:val="10"/>
          <w:rFonts w:ascii="Times New Roman" w:hAnsi="Times New Roman" w:cs="Times New Roman"/>
          <w:color w:val="000000"/>
          <w:sz w:val="24"/>
          <w:szCs w:val="24"/>
        </w:rPr>
        <w:t>9</w:t>
      </w:r>
      <w:r w:rsidRPr="00C27536">
        <w:rPr>
          <w:rStyle w:val="10"/>
          <w:rFonts w:ascii="Times New Roman" w:hAnsi="Times New Roman" w:cs="Times New Roman"/>
          <w:color w:val="000000"/>
          <w:sz w:val="24"/>
          <w:szCs w:val="24"/>
        </w:rPr>
        <w:t>.</w:t>
      </w:r>
      <w:r w:rsidRPr="00CD22B3">
        <w:rPr>
          <w:rStyle w:val="10"/>
          <w:rFonts w:ascii="Times New Roman" w:hAnsi="Times New Roman" w:cs="Times New Roman"/>
          <w:color w:val="000000"/>
          <w:sz w:val="24"/>
          <w:szCs w:val="24"/>
        </w:rPr>
        <w:t xml:space="preserve"> Один раз в квартал Стороны производят сверку расчетов с оформлением двустороннего акта сверки взаиморасчетов за оказанные услуги по поддержанию резервной тепловой мощности.</w:t>
      </w:r>
    </w:p>
    <w:p w14:paraId="284DC87E" w14:textId="77777777" w:rsidR="00CE65E2" w:rsidRPr="00CD22B3" w:rsidRDefault="00CE65E2" w:rsidP="00CE65E2">
      <w:pPr>
        <w:pStyle w:val="af9"/>
        <w:tabs>
          <w:tab w:val="left" w:pos="993"/>
        </w:tabs>
        <w:spacing w:after="0"/>
        <w:ind w:left="0" w:firstLine="709"/>
        <w:jc w:val="both"/>
        <w:rPr>
          <w:rFonts w:ascii="Times New Roman" w:hAnsi="Times New Roman" w:cs="Times New Roman"/>
        </w:rPr>
      </w:pPr>
      <w:r>
        <w:rPr>
          <w:rFonts w:ascii="Times New Roman" w:hAnsi="Times New Roman" w:cs="Times New Roman"/>
        </w:rPr>
        <w:t>3</w:t>
      </w:r>
      <w:r w:rsidRPr="00CD22B3">
        <w:rPr>
          <w:rFonts w:ascii="Times New Roman" w:hAnsi="Times New Roman" w:cs="Times New Roman"/>
        </w:rPr>
        <w:t>.</w:t>
      </w:r>
      <w:r>
        <w:rPr>
          <w:rFonts w:ascii="Times New Roman" w:hAnsi="Times New Roman" w:cs="Times New Roman"/>
        </w:rPr>
        <w:t>10</w:t>
      </w:r>
      <w:r w:rsidRPr="00CD22B3">
        <w:rPr>
          <w:rFonts w:ascii="Times New Roman" w:hAnsi="Times New Roman" w:cs="Times New Roman"/>
        </w:rPr>
        <w:t>. По настоящему Договору не рассчитываются, не начисляются и не уплачиваются законные проценты на сумму долга за период пользования денежными средствами, предусмотренные статьей 317.1 Гражданского кодекса Р</w:t>
      </w:r>
      <w:r>
        <w:rPr>
          <w:rFonts w:ascii="Times New Roman" w:hAnsi="Times New Roman" w:cs="Times New Roman"/>
        </w:rPr>
        <w:t xml:space="preserve">оссийской </w:t>
      </w:r>
      <w:r w:rsidRPr="00CD22B3">
        <w:rPr>
          <w:rFonts w:ascii="Times New Roman" w:hAnsi="Times New Roman" w:cs="Times New Roman"/>
        </w:rPr>
        <w:t>Ф</w:t>
      </w:r>
      <w:r>
        <w:rPr>
          <w:rFonts w:ascii="Times New Roman" w:hAnsi="Times New Roman" w:cs="Times New Roman"/>
        </w:rPr>
        <w:t>едерации</w:t>
      </w:r>
      <w:r w:rsidRPr="00CD22B3">
        <w:rPr>
          <w:rFonts w:ascii="Times New Roman" w:hAnsi="Times New Roman" w:cs="Times New Roman"/>
        </w:rPr>
        <w:t xml:space="preserve"> либо иным аналогичным положением нормативно-правового акта.</w:t>
      </w:r>
    </w:p>
    <w:p w14:paraId="4B1146C4" w14:textId="77777777" w:rsidR="00CE65E2" w:rsidRPr="00CD22B3" w:rsidRDefault="00CE65E2" w:rsidP="00CE65E2">
      <w:pPr>
        <w:pStyle w:val="af9"/>
        <w:tabs>
          <w:tab w:val="left" w:pos="993"/>
        </w:tabs>
        <w:spacing w:after="0"/>
        <w:ind w:left="0" w:firstLine="709"/>
        <w:jc w:val="both"/>
        <w:rPr>
          <w:rFonts w:ascii="Times New Roman" w:hAnsi="Times New Roman" w:cs="Times New Roman"/>
        </w:rPr>
      </w:pPr>
      <w:r>
        <w:rPr>
          <w:rFonts w:ascii="Times New Roman" w:hAnsi="Times New Roman" w:cs="Times New Roman"/>
        </w:rPr>
        <w:t>3.</w:t>
      </w:r>
      <w:r w:rsidRPr="00CD22B3">
        <w:rPr>
          <w:rFonts w:ascii="Times New Roman" w:hAnsi="Times New Roman" w:cs="Times New Roman"/>
        </w:rPr>
        <w:t>1</w:t>
      </w:r>
      <w:r>
        <w:rPr>
          <w:rFonts w:ascii="Times New Roman" w:hAnsi="Times New Roman" w:cs="Times New Roman"/>
        </w:rPr>
        <w:t>1</w:t>
      </w:r>
      <w:r w:rsidRPr="00CD22B3">
        <w:rPr>
          <w:rFonts w:ascii="Times New Roman" w:hAnsi="Times New Roman" w:cs="Times New Roman"/>
        </w:rPr>
        <w:t>. Для исполнения/прекращения обязательств по настоящему Договору зачетом встречных однородных требований требуется предварительное письменное согласие другой стороны Договора.</w:t>
      </w:r>
    </w:p>
    <w:p w14:paraId="70D4A17F" w14:textId="77777777" w:rsidR="00CE65E2" w:rsidRPr="00CD22B3" w:rsidRDefault="00CE65E2" w:rsidP="00CE65E2">
      <w:pPr>
        <w:pStyle w:val="ae"/>
        <w:tabs>
          <w:tab w:val="left" w:pos="913"/>
        </w:tabs>
        <w:ind w:left="640" w:right="20"/>
        <w:rPr>
          <w:rFonts w:ascii="Times New Roman" w:hAnsi="Times New Roman" w:cs="Times New Roman"/>
        </w:rPr>
      </w:pPr>
    </w:p>
    <w:p w14:paraId="28446C3D" w14:textId="77777777" w:rsidR="00CE65E2" w:rsidRPr="000711B1" w:rsidRDefault="00CE65E2" w:rsidP="00CE65E2">
      <w:pPr>
        <w:pStyle w:val="210"/>
        <w:keepNext/>
        <w:keepLines/>
        <w:numPr>
          <w:ilvl w:val="0"/>
          <w:numId w:val="27"/>
        </w:numPr>
        <w:shd w:val="clear" w:color="auto" w:fill="auto"/>
        <w:tabs>
          <w:tab w:val="left" w:pos="284"/>
        </w:tabs>
        <w:spacing w:before="0" w:after="0" w:line="240" w:lineRule="auto"/>
        <w:jc w:val="left"/>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lastRenderedPageBreak/>
        <w:t>Права и обязанности сторон</w:t>
      </w:r>
    </w:p>
    <w:p w14:paraId="63F93799" w14:textId="77777777" w:rsidR="00CE65E2" w:rsidRPr="00CD22B3" w:rsidRDefault="00CE65E2" w:rsidP="00CE65E2">
      <w:pPr>
        <w:pStyle w:val="210"/>
        <w:keepNext/>
        <w:keepLines/>
        <w:shd w:val="clear" w:color="auto" w:fill="auto"/>
        <w:tabs>
          <w:tab w:val="left" w:pos="284"/>
        </w:tabs>
        <w:spacing w:before="0" w:after="0" w:line="240" w:lineRule="auto"/>
        <w:ind w:left="3479"/>
        <w:jc w:val="left"/>
        <w:rPr>
          <w:rStyle w:val="25"/>
          <w:rFonts w:ascii="Times New Roman" w:hAnsi="Times New Roman" w:cs="Times New Roman"/>
          <w:b/>
          <w:bCs/>
          <w:sz w:val="24"/>
          <w:szCs w:val="24"/>
        </w:rPr>
      </w:pPr>
    </w:p>
    <w:p w14:paraId="6AD6E7CF" w14:textId="77777777" w:rsidR="00CE65E2" w:rsidRPr="00E21883" w:rsidRDefault="00CE65E2" w:rsidP="00CE65E2">
      <w:pPr>
        <w:pStyle w:val="210"/>
        <w:keepNext/>
        <w:keepLines/>
        <w:numPr>
          <w:ilvl w:val="1"/>
          <w:numId w:val="27"/>
        </w:numPr>
        <w:shd w:val="clear" w:color="auto" w:fill="auto"/>
        <w:tabs>
          <w:tab w:val="left" w:pos="990"/>
          <w:tab w:val="left" w:pos="1134"/>
        </w:tabs>
        <w:spacing w:before="0" w:after="0" w:line="240" w:lineRule="auto"/>
        <w:ind w:left="20" w:firstLine="689"/>
        <w:jc w:val="both"/>
        <w:rPr>
          <w:rFonts w:ascii="Times New Roman" w:hAnsi="Times New Roman" w:cs="Times New Roman"/>
          <w:sz w:val="24"/>
          <w:szCs w:val="24"/>
        </w:rPr>
      </w:pPr>
      <w:r w:rsidRPr="00E21883">
        <w:rPr>
          <w:rFonts w:ascii="Times New Roman" w:hAnsi="Times New Roman" w:cs="Times New Roman"/>
          <w:sz w:val="24"/>
          <w:szCs w:val="24"/>
        </w:rPr>
        <w:t>Теплоснабжающая организация имеет право:</w:t>
      </w:r>
    </w:p>
    <w:p w14:paraId="5187DA5F" w14:textId="77777777" w:rsidR="00CE65E2" w:rsidRPr="00CD22B3" w:rsidRDefault="00CE65E2" w:rsidP="00CE65E2">
      <w:pPr>
        <w:pStyle w:val="210"/>
        <w:keepNext/>
        <w:keepLines/>
        <w:numPr>
          <w:ilvl w:val="2"/>
          <w:numId w:val="27"/>
        </w:numPr>
        <w:shd w:val="clear" w:color="auto" w:fill="auto"/>
        <w:tabs>
          <w:tab w:val="left" w:pos="990"/>
          <w:tab w:val="left" w:pos="1276"/>
        </w:tabs>
        <w:spacing w:before="0" w:after="0" w:line="240" w:lineRule="auto"/>
        <w:ind w:left="0" w:right="20" w:firstLine="709"/>
        <w:jc w:val="both"/>
        <w:rPr>
          <w:rFonts w:ascii="Times New Roman" w:hAnsi="Times New Roman" w:cs="Times New Roman"/>
          <w:b w:val="0"/>
          <w:sz w:val="24"/>
          <w:szCs w:val="24"/>
        </w:rPr>
      </w:pPr>
      <w:r w:rsidRPr="00726287">
        <w:rPr>
          <w:rFonts w:ascii="Times New Roman" w:hAnsi="Times New Roman" w:cs="Times New Roman"/>
          <w:b w:val="0"/>
          <w:bCs w:val="0"/>
          <w:sz w:val="24"/>
          <w:szCs w:val="24"/>
        </w:rPr>
        <w:t>В случае неоднократного нарушения сроков оплаты, определенных настоящим Договором, и при отсутствии потребления тепловой энергии и (или) теплоносителя по договору теплоснабжения на основании п. 3 ст. 523 и п. 1 ст. 546 Гражданского кодекса Р</w:t>
      </w:r>
      <w:r>
        <w:rPr>
          <w:rFonts w:ascii="Times New Roman" w:hAnsi="Times New Roman" w:cs="Times New Roman"/>
          <w:b w:val="0"/>
          <w:bCs w:val="0"/>
          <w:sz w:val="24"/>
          <w:szCs w:val="24"/>
        </w:rPr>
        <w:t xml:space="preserve">оссийской </w:t>
      </w:r>
      <w:r w:rsidRPr="00726287">
        <w:rPr>
          <w:rFonts w:ascii="Times New Roman" w:hAnsi="Times New Roman" w:cs="Times New Roman"/>
          <w:b w:val="0"/>
          <w:bCs w:val="0"/>
          <w:sz w:val="24"/>
          <w:szCs w:val="24"/>
        </w:rPr>
        <w:t>Ф</w:t>
      </w:r>
      <w:r>
        <w:rPr>
          <w:rFonts w:ascii="Times New Roman" w:hAnsi="Times New Roman" w:cs="Times New Roman"/>
          <w:b w:val="0"/>
          <w:bCs w:val="0"/>
          <w:sz w:val="24"/>
          <w:szCs w:val="24"/>
        </w:rPr>
        <w:t>едерации</w:t>
      </w:r>
      <w:r w:rsidRPr="00726287">
        <w:rPr>
          <w:rFonts w:ascii="Times New Roman" w:hAnsi="Times New Roman" w:cs="Times New Roman"/>
          <w:b w:val="0"/>
          <w:bCs w:val="0"/>
          <w:sz w:val="24"/>
          <w:szCs w:val="24"/>
        </w:rPr>
        <w:t xml:space="preserve"> отказаться от исполнения договора теплоснабжения и настоящего Договора в одностороннем порядке </w:t>
      </w:r>
      <w:r>
        <w:rPr>
          <w:rFonts w:ascii="Times New Roman" w:hAnsi="Times New Roman" w:cs="Times New Roman"/>
          <w:b w:val="0"/>
          <w:bCs w:val="0"/>
          <w:sz w:val="24"/>
          <w:szCs w:val="24"/>
        </w:rPr>
        <w:t>(</w:t>
      </w:r>
      <w:r w:rsidRPr="00726287">
        <w:rPr>
          <w:rFonts w:ascii="Times New Roman" w:hAnsi="Times New Roman" w:cs="Times New Roman"/>
          <w:b w:val="0"/>
          <w:bCs w:val="0"/>
          <w:sz w:val="24"/>
          <w:szCs w:val="24"/>
        </w:rPr>
        <w:t>полностью расторгнуть договоры) с отсоединением принадлежащих Потребителю теплопотребляющих установок  от тепловой сети Теплоснабжающей организации</w:t>
      </w:r>
      <w:r w:rsidRPr="00CD22B3">
        <w:rPr>
          <w:rFonts w:ascii="Times New Roman" w:hAnsi="Times New Roman" w:cs="Times New Roman"/>
          <w:b w:val="0"/>
          <w:sz w:val="24"/>
          <w:szCs w:val="24"/>
        </w:rPr>
        <w:t xml:space="preserve">. </w:t>
      </w:r>
    </w:p>
    <w:p w14:paraId="63D1572F"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Fonts w:ascii="Times New Roman" w:hAnsi="Times New Roman" w:cs="Times New Roman"/>
        </w:rPr>
        <w:t>Опломбировать запорную арматуру на теплопотребляющих установках Потребителя, не отсоединенных от тепловой сети, но не потребляющих тепловую энергию и (или) теплоноситель, в соответствии с условиями настоящего Договора.</w:t>
      </w:r>
    </w:p>
    <w:p w14:paraId="710A9CC2"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Fonts w:ascii="Times New Roman" w:hAnsi="Times New Roman" w:cs="Times New Roman"/>
        </w:rPr>
        <w:t>Проводить проверки соблюдения Потребителем условий настоящего Договора (отсутствие потребления тепловой энергии и (или) теплоносителя, подключение теплопотребляющих установок к системе теплоснабжения, целостность пломб на запорной арматуре) в целях выявления бездоговорного потребления. Проверка может осуществляться не чаще чем один раз в квартал. Теплоснабжающей организацией при выявлении ими факта потребления тепловой энергии в нарушение условий настоящего Договора, составляется акт о выявлении потребления тепловой энергии, теплоносителя. При составлении указанного акта должны присутствовать Потребитель или иное лицо, осуществившие потребление тепловой энергии и (или) теплоносителя, либо их представители. Отказ Потребителя или иного лица, осуществивших потребление тепловой энергии и (или)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14:paraId="3F2CB3E4" w14:textId="77777777" w:rsidR="00CE65E2" w:rsidRPr="000711B1" w:rsidRDefault="00CE65E2" w:rsidP="00CE65E2">
      <w:pPr>
        <w:pStyle w:val="ae"/>
        <w:widowControl w:val="0"/>
        <w:numPr>
          <w:ilvl w:val="2"/>
          <w:numId w:val="27"/>
        </w:numPr>
        <w:tabs>
          <w:tab w:val="left" w:pos="1276"/>
        </w:tabs>
        <w:ind w:left="20" w:right="20" w:firstLine="689"/>
        <w:rPr>
          <w:rFonts w:ascii="Times New Roman" w:hAnsi="Times New Roman" w:cs="Times New Roman"/>
          <w:shd w:val="clear" w:color="auto" w:fill="FFFFFF"/>
        </w:rPr>
      </w:pPr>
      <w:r w:rsidRPr="00CD22B3">
        <w:rPr>
          <w:rFonts w:ascii="Times New Roman" w:hAnsi="Times New Roman" w:cs="Times New Roman"/>
        </w:rPr>
        <w:t>Требовать от Потребителя оплаты оказанных услуг по поддержанию тепловой мощности.</w:t>
      </w:r>
    </w:p>
    <w:p w14:paraId="30FDFD95" w14:textId="77777777" w:rsidR="00CE65E2" w:rsidRPr="002C2164" w:rsidRDefault="00CE65E2" w:rsidP="00CE65E2">
      <w:pPr>
        <w:pStyle w:val="ae"/>
        <w:widowControl w:val="0"/>
        <w:tabs>
          <w:tab w:val="left" w:pos="1276"/>
        </w:tabs>
        <w:ind w:left="709" w:right="20"/>
        <w:rPr>
          <w:rFonts w:ascii="Times New Roman" w:hAnsi="Times New Roman" w:cs="Times New Roman"/>
          <w:shd w:val="clear" w:color="auto" w:fill="FFFFFF"/>
        </w:rPr>
      </w:pPr>
    </w:p>
    <w:p w14:paraId="1AF6091C" w14:textId="77777777" w:rsidR="00CE65E2" w:rsidRPr="00CD22B3" w:rsidRDefault="00CE65E2" w:rsidP="00CE65E2">
      <w:pPr>
        <w:pStyle w:val="210"/>
        <w:keepNext/>
        <w:keepLines/>
        <w:numPr>
          <w:ilvl w:val="1"/>
          <w:numId w:val="27"/>
        </w:numPr>
        <w:shd w:val="clear" w:color="auto" w:fill="auto"/>
        <w:tabs>
          <w:tab w:val="left" w:pos="990"/>
          <w:tab w:val="left" w:pos="1276"/>
        </w:tabs>
        <w:spacing w:before="0" w:after="0" w:line="240" w:lineRule="auto"/>
        <w:ind w:left="20" w:firstLine="689"/>
        <w:jc w:val="both"/>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Теплоснабжающая организация обязуется:</w:t>
      </w:r>
    </w:p>
    <w:p w14:paraId="6BC831B0" w14:textId="77777777" w:rsidR="00CE65E2" w:rsidRDefault="00CE65E2" w:rsidP="00CE65E2">
      <w:pPr>
        <w:ind w:firstLine="709"/>
        <w:jc w:val="both"/>
      </w:pPr>
      <w:r>
        <w:t>4</w:t>
      </w:r>
      <w:r w:rsidRPr="00CD22B3">
        <w:t xml:space="preserve">.2.1. Обеспечить сохранение возможности возобновления подачи тепловой энергии, теплоносителя на теплопотребляющие установки Потребителя путем заключения необходимых договоров с другими теплоснабжающими организациями по поддержанию оборудования источников тепловой энергии в исправном состоянии при наличии такой необходимости, а также осуществлением эксплуатации оборудования и тепловых сетей в системе теплоснабжения в состоянии, позволяющем обеспечить поддержание резервной тепловой мощности при отсутствии потребления Потребителем тепловой энергии в 20___ году для резервного теплоснабжения объектов Потребителя согласно Приложению № 1 к настоящему Договору в объеме, </w:t>
      </w:r>
      <w:r w:rsidRPr="00261566">
        <w:t>ориентировочно______ Гкал,</w:t>
      </w:r>
      <w:r w:rsidRPr="00CD22B3">
        <w:t xml:space="preserve">  в т.ч. по кварталам и месяцам:</w:t>
      </w:r>
    </w:p>
    <w:p w14:paraId="7A2727D1" w14:textId="77777777" w:rsidR="00CE65E2" w:rsidRPr="00CD22B3" w:rsidRDefault="00CE65E2" w:rsidP="00CE65E2">
      <w:pPr>
        <w:ind w:firstLine="709"/>
        <w:jc w:val="both"/>
      </w:pPr>
    </w:p>
    <w:tbl>
      <w:tblPr>
        <w:tblW w:w="941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08"/>
        <w:gridCol w:w="850"/>
        <w:gridCol w:w="652"/>
        <w:gridCol w:w="766"/>
        <w:gridCol w:w="793"/>
        <w:gridCol w:w="709"/>
        <w:gridCol w:w="851"/>
        <w:gridCol w:w="907"/>
        <w:gridCol w:w="850"/>
        <w:gridCol w:w="709"/>
        <w:gridCol w:w="709"/>
        <w:gridCol w:w="709"/>
      </w:tblGrid>
      <w:tr w:rsidR="00CE65E2" w:rsidRPr="00CD22B3" w14:paraId="7A34B0EB" w14:textId="77777777" w:rsidTr="003F0389">
        <w:tc>
          <w:tcPr>
            <w:tcW w:w="2410" w:type="dxa"/>
            <w:gridSpan w:val="3"/>
            <w:tcBorders>
              <w:top w:val="single" w:sz="12" w:space="0" w:color="auto"/>
              <w:left w:val="single" w:sz="12" w:space="0" w:color="auto"/>
              <w:bottom w:val="single" w:sz="6" w:space="0" w:color="auto"/>
              <w:right w:val="single" w:sz="6" w:space="0" w:color="auto"/>
            </w:tcBorders>
            <w:vAlign w:val="center"/>
            <w:hideMark/>
          </w:tcPr>
          <w:p w14:paraId="4B2F78EF" w14:textId="77777777" w:rsidR="00CE65E2" w:rsidRPr="00CD22B3" w:rsidRDefault="00CE65E2" w:rsidP="003F0389">
            <w:pPr>
              <w:jc w:val="center"/>
            </w:pPr>
            <w:r w:rsidRPr="00CD22B3">
              <w:t>I квартал</w:t>
            </w:r>
          </w:p>
        </w:tc>
        <w:tc>
          <w:tcPr>
            <w:tcW w:w="2268" w:type="dxa"/>
            <w:gridSpan w:val="3"/>
            <w:tcBorders>
              <w:top w:val="single" w:sz="12" w:space="0" w:color="auto"/>
              <w:left w:val="single" w:sz="6" w:space="0" w:color="auto"/>
              <w:bottom w:val="single" w:sz="6" w:space="0" w:color="auto"/>
              <w:right w:val="single" w:sz="6" w:space="0" w:color="auto"/>
            </w:tcBorders>
            <w:vAlign w:val="center"/>
            <w:hideMark/>
          </w:tcPr>
          <w:p w14:paraId="773F33F9" w14:textId="77777777" w:rsidR="00CE65E2" w:rsidRPr="00CD22B3" w:rsidRDefault="00CE65E2" w:rsidP="003F0389">
            <w:pPr>
              <w:jc w:val="center"/>
            </w:pPr>
            <w:r w:rsidRPr="00CD22B3">
              <w:t>II квартал</w:t>
            </w:r>
          </w:p>
        </w:tc>
        <w:tc>
          <w:tcPr>
            <w:tcW w:w="2608" w:type="dxa"/>
            <w:gridSpan w:val="3"/>
            <w:tcBorders>
              <w:top w:val="single" w:sz="12" w:space="0" w:color="auto"/>
              <w:left w:val="single" w:sz="6" w:space="0" w:color="auto"/>
              <w:bottom w:val="single" w:sz="6" w:space="0" w:color="auto"/>
              <w:right w:val="single" w:sz="6" w:space="0" w:color="auto"/>
            </w:tcBorders>
            <w:vAlign w:val="center"/>
            <w:hideMark/>
          </w:tcPr>
          <w:p w14:paraId="4EB9DEC7" w14:textId="77777777" w:rsidR="00CE65E2" w:rsidRPr="00CD22B3" w:rsidRDefault="00CE65E2" w:rsidP="003F0389">
            <w:pPr>
              <w:jc w:val="center"/>
            </w:pPr>
            <w:r w:rsidRPr="00CD22B3">
              <w:t>III квартал</w:t>
            </w:r>
          </w:p>
        </w:tc>
        <w:tc>
          <w:tcPr>
            <w:tcW w:w="2127" w:type="dxa"/>
            <w:gridSpan w:val="3"/>
            <w:tcBorders>
              <w:top w:val="single" w:sz="12" w:space="0" w:color="auto"/>
              <w:left w:val="single" w:sz="6" w:space="0" w:color="auto"/>
              <w:bottom w:val="single" w:sz="6" w:space="0" w:color="auto"/>
              <w:right w:val="single" w:sz="12" w:space="0" w:color="auto"/>
            </w:tcBorders>
            <w:vAlign w:val="center"/>
            <w:hideMark/>
          </w:tcPr>
          <w:p w14:paraId="4BA453EE" w14:textId="77777777" w:rsidR="00CE65E2" w:rsidRPr="00CD22B3" w:rsidRDefault="00CE65E2" w:rsidP="003F0389">
            <w:pPr>
              <w:ind w:firstLine="73"/>
              <w:jc w:val="center"/>
            </w:pPr>
            <w:r w:rsidRPr="00CD22B3">
              <w:t>YI квартал</w:t>
            </w:r>
          </w:p>
        </w:tc>
      </w:tr>
      <w:tr w:rsidR="00CE65E2" w:rsidRPr="00CD22B3" w14:paraId="390D2675" w14:textId="77777777" w:rsidTr="003F0389">
        <w:trPr>
          <w:trHeight w:val="572"/>
        </w:trPr>
        <w:tc>
          <w:tcPr>
            <w:tcW w:w="908" w:type="dxa"/>
            <w:tcBorders>
              <w:top w:val="single" w:sz="6" w:space="0" w:color="auto"/>
              <w:left w:val="single" w:sz="12" w:space="0" w:color="auto"/>
              <w:bottom w:val="single" w:sz="6" w:space="0" w:color="auto"/>
              <w:right w:val="single" w:sz="6" w:space="0" w:color="auto"/>
            </w:tcBorders>
            <w:vAlign w:val="center"/>
            <w:hideMark/>
          </w:tcPr>
          <w:p w14:paraId="527410F2" w14:textId="77777777" w:rsidR="00CE65E2" w:rsidRPr="00CD22B3" w:rsidRDefault="00CE65E2" w:rsidP="003F0389">
            <w:pPr>
              <w:rPr>
                <w:sz w:val="16"/>
                <w:szCs w:val="16"/>
              </w:rPr>
            </w:pPr>
            <w:r w:rsidRPr="00CD22B3">
              <w:rPr>
                <w:sz w:val="16"/>
                <w:szCs w:val="16"/>
              </w:rPr>
              <w:t>Январь</w:t>
            </w:r>
          </w:p>
        </w:tc>
        <w:tc>
          <w:tcPr>
            <w:tcW w:w="850" w:type="dxa"/>
            <w:tcBorders>
              <w:top w:val="single" w:sz="6" w:space="0" w:color="auto"/>
              <w:left w:val="single" w:sz="6" w:space="0" w:color="auto"/>
              <w:bottom w:val="single" w:sz="6" w:space="0" w:color="auto"/>
              <w:right w:val="single" w:sz="6" w:space="0" w:color="auto"/>
            </w:tcBorders>
            <w:vAlign w:val="center"/>
            <w:hideMark/>
          </w:tcPr>
          <w:p w14:paraId="49BAEB35" w14:textId="77777777" w:rsidR="00CE65E2" w:rsidRPr="00CD22B3" w:rsidRDefault="00CE65E2" w:rsidP="003F0389">
            <w:pPr>
              <w:ind w:left="-71" w:right="-213"/>
              <w:rPr>
                <w:sz w:val="16"/>
                <w:szCs w:val="16"/>
              </w:rPr>
            </w:pPr>
            <w:r w:rsidRPr="00CD22B3">
              <w:rPr>
                <w:sz w:val="16"/>
                <w:szCs w:val="16"/>
              </w:rPr>
              <w:t>Февраль</w:t>
            </w:r>
          </w:p>
        </w:tc>
        <w:tc>
          <w:tcPr>
            <w:tcW w:w="652" w:type="dxa"/>
            <w:tcBorders>
              <w:top w:val="single" w:sz="6" w:space="0" w:color="auto"/>
              <w:left w:val="single" w:sz="6" w:space="0" w:color="auto"/>
              <w:bottom w:val="single" w:sz="6" w:space="0" w:color="auto"/>
              <w:right w:val="single" w:sz="6" w:space="0" w:color="auto"/>
            </w:tcBorders>
            <w:vAlign w:val="center"/>
            <w:hideMark/>
          </w:tcPr>
          <w:p w14:paraId="22DE1B2F" w14:textId="77777777" w:rsidR="00CE65E2" w:rsidRPr="00CD22B3" w:rsidRDefault="00CE65E2" w:rsidP="003F0389">
            <w:pPr>
              <w:ind w:left="-96" w:right="-212"/>
              <w:rPr>
                <w:sz w:val="16"/>
                <w:szCs w:val="16"/>
              </w:rPr>
            </w:pPr>
            <w:r w:rsidRPr="00CD22B3">
              <w:rPr>
                <w:sz w:val="16"/>
                <w:szCs w:val="16"/>
              </w:rPr>
              <w:t>Март</w:t>
            </w:r>
          </w:p>
        </w:tc>
        <w:tc>
          <w:tcPr>
            <w:tcW w:w="766" w:type="dxa"/>
            <w:tcBorders>
              <w:top w:val="single" w:sz="6" w:space="0" w:color="auto"/>
              <w:left w:val="single" w:sz="6" w:space="0" w:color="auto"/>
              <w:bottom w:val="single" w:sz="6" w:space="0" w:color="auto"/>
              <w:right w:val="single" w:sz="6" w:space="0" w:color="auto"/>
            </w:tcBorders>
            <w:vAlign w:val="center"/>
            <w:hideMark/>
          </w:tcPr>
          <w:p w14:paraId="3DC5A620" w14:textId="77777777" w:rsidR="00CE65E2" w:rsidRPr="00CD22B3" w:rsidRDefault="00CE65E2" w:rsidP="003F0389">
            <w:pPr>
              <w:ind w:right="-212"/>
              <w:rPr>
                <w:sz w:val="16"/>
                <w:szCs w:val="16"/>
              </w:rPr>
            </w:pPr>
            <w:r w:rsidRPr="00CD22B3">
              <w:rPr>
                <w:sz w:val="16"/>
                <w:szCs w:val="16"/>
              </w:rPr>
              <w:t>Апрель</w:t>
            </w:r>
          </w:p>
        </w:tc>
        <w:tc>
          <w:tcPr>
            <w:tcW w:w="793" w:type="dxa"/>
            <w:tcBorders>
              <w:top w:val="single" w:sz="6" w:space="0" w:color="auto"/>
              <w:left w:val="single" w:sz="6" w:space="0" w:color="auto"/>
              <w:bottom w:val="single" w:sz="6" w:space="0" w:color="auto"/>
              <w:right w:val="single" w:sz="6" w:space="0" w:color="auto"/>
            </w:tcBorders>
            <w:vAlign w:val="center"/>
            <w:hideMark/>
          </w:tcPr>
          <w:p w14:paraId="62830179" w14:textId="77777777" w:rsidR="00CE65E2" w:rsidRPr="00CD22B3" w:rsidRDefault="00CE65E2" w:rsidP="003F0389">
            <w:pPr>
              <w:rPr>
                <w:sz w:val="16"/>
                <w:szCs w:val="16"/>
              </w:rPr>
            </w:pPr>
            <w:r w:rsidRPr="00CD22B3">
              <w:rPr>
                <w:sz w:val="16"/>
                <w:szCs w:val="16"/>
              </w:rPr>
              <w:t>Май</w:t>
            </w:r>
          </w:p>
        </w:tc>
        <w:tc>
          <w:tcPr>
            <w:tcW w:w="709" w:type="dxa"/>
            <w:tcBorders>
              <w:top w:val="single" w:sz="6" w:space="0" w:color="auto"/>
              <w:left w:val="single" w:sz="6" w:space="0" w:color="auto"/>
              <w:bottom w:val="single" w:sz="6" w:space="0" w:color="auto"/>
              <w:right w:val="single" w:sz="6" w:space="0" w:color="auto"/>
            </w:tcBorders>
            <w:vAlign w:val="center"/>
            <w:hideMark/>
          </w:tcPr>
          <w:p w14:paraId="56DC75B8" w14:textId="77777777" w:rsidR="00CE65E2" w:rsidRPr="00CD22B3" w:rsidRDefault="00CE65E2" w:rsidP="003F0389">
            <w:pPr>
              <w:ind w:left="-70" w:right="-204"/>
              <w:rPr>
                <w:sz w:val="16"/>
                <w:szCs w:val="16"/>
              </w:rPr>
            </w:pPr>
            <w:r w:rsidRPr="00CD22B3">
              <w:rPr>
                <w:sz w:val="16"/>
                <w:szCs w:val="16"/>
              </w:rPr>
              <w:t>Июнь</w:t>
            </w:r>
          </w:p>
        </w:tc>
        <w:tc>
          <w:tcPr>
            <w:tcW w:w="851" w:type="dxa"/>
            <w:tcBorders>
              <w:top w:val="single" w:sz="6" w:space="0" w:color="auto"/>
              <w:left w:val="single" w:sz="6" w:space="0" w:color="auto"/>
              <w:bottom w:val="single" w:sz="6" w:space="0" w:color="auto"/>
              <w:right w:val="single" w:sz="6" w:space="0" w:color="auto"/>
            </w:tcBorders>
            <w:vAlign w:val="center"/>
            <w:hideMark/>
          </w:tcPr>
          <w:p w14:paraId="629CE9DC" w14:textId="77777777" w:rsidR="00CE65E2" w:rsidRPr="00CD22B3" w:rsidRDefault="00CE65E2" w:rsidP="003F0389">
            <w:pPr>
              <w:ind w:right="-212"/>
              <w:rPr>
                <w:sz w:val="16"/>
                <w:szCs w:val="16"/>
              </w:rPr>
            </w:pPr>
            <w:r w:rsidRPr="00CD22B3">
              <w:rPr>
                <w:sz w:val="16"/>
                <w:szCs w:val="16"/>
              </w:rPr>
              <w:t>Июль</w:t>
            </w:r>
          </w:p>
        </w:tc>
        <w:tc>
          <w:tcPr>
            <w:tcW w:w="907" w:type="dxa"/>
            <w:tcBorders>
              <w:top w:val="single" w:sz="6" w:space="0" w:color="auto"/>
              <w:left w:val="single" w:sz="6" w:space="0" w:color="auto"/>
              <w:bottom w:val="single" w:sz="6" w:space="0" w:color="auto"/>
              <w:right w:val="single" w:sz="6" w:space="0" w:color="auto"/>
            </w:tcBorders>
            <w:vAlign w:val="center"/>
            <w:hideMark/>
          </w:tcPr>
          <w:p w14:paraId="38C48AD8" w14:textId="77777777" w:rsidR="00CE65E2" w:rsidRPr="00CD22B3" w:rsidRDefault="00CE65E2" w:rsidP="003F0389">
            <w:pPr>
              <w:rPr>
                <w:sz w:val="16"/>
                <w:szCs w:val="16"/>
              </w:rPr>
            </w:pPr>
            <w:r w:rsidRPr="00CD22B3">
              <w:rPr>
                <w:sz w:val="16"/>
                <w:szCs w:val="16"/>
              </w:rPr>
              <w:t>Август</w:t>
            </w:r>
          </w:p>
        </w:tc>
        <w:tc>
          <w:tcPr>
            <w:tcW w:w="850" w:type="dxa"/>
            <w:tcBorders>
              <w:top w:val="single" w:sz="6" w:space="0" w:color="auto"/>
              <w:left w:val="single" w:sz="6" w:space="0" w:color="auto"/>
              <w:bottom w:val="single" w:sz="6" w:space="0" w:color="auto"/>
              <w:right w:val="single" w:sz="6" w:space="0" w:color="auto"/>
            </w:tcBorders>
            <w:vAlign w:val="center"/>
            <w:hideMark/>
          </w:tcPr>
          <w:p w14:paraId="670F45DA" w14:textId="77777777" w:rsidR="00CE65E2" w:rsidRPr="00CD22B3" w:rsidRDefault="00CE65E2" w:rsidP="003F0389">
            <w:pPr>
              <w:ind w:right="-119"/>
              <w:rPr>
                <w:sz w:val="16"/>
                <w:szCs w:val="16"/>
              </w:rPr>
            </w:pPr>
            <w:r w:rsidRPr="00CD22B3">
              <w:rPr>
                <w:sz w:val="16"/>
                <w:szCs w:val="16"/>
              </w:rPr>
              <w:t>Сентябрь</w:t>
            </w:r>
          </w:p>
        </w:tc>
        <w:tc>
          <w:tcPr>
            <w:tcW w:w="709" w:type="dxa"/>
            <w:tcBorders>
              <w:top w:val="single" w:sz="6" w:space="0" w:color="auto"/>
              <w:left w:val="single" w:sz="6" w:space="0" w:color="auto"/>
              <w:bottom w:val="single" w:sz="6" w:space="0" w:color="auto"/>
              <w:right w:val="single" w:sz="6" w:space="0" w:color="auto"/>
            </w:tcBorders>
            <w:vAlign w:val="center"/>
            <w:hideMark/>
          </w:tcPr>
          <w:p w14:paraId="4FF79DAD" w14:textId="77777777" w:rsidR="00CE65E2" w:rsidRPr="00CD22B3" w:rsidRDefault="00CE65E2" w:rsidP="003F0389">
            <w:pPr>
              <w:ind w:right="-212"/>
              <w:rPr>
                <w:sz w:val="16"/>
                <w:szCs w:val="16"/>
              </w:rPr>
            </w:pPr>
            <w:r w:rsidRPr="00CD22B3">
              <w:rPr>
                <w:sz w:val="16"/>
                <w:szCs w:val="16"/>
              </w:rPr>
              <w:t>Октябрь</w:t>
            </w:r>
          </w:p>
        </w:tc>
        <w:tc>
          <w:tcPr>
            <w:tcW w:w="709" w:type="dxa"/>
            <w:tcBorders>
              <w:top w:val="single" w:sz="6" w:space="0" w:color="auto"/>
              <w:left w:val="single" w:sz="6" w:space="0" w:color="auto"/>
              <w:bottom w:val="single" w:sz="6" w:space="0" w:color="auto"/>
              <w:right w:val="single" w:sz="6" w:space="0" w:color="auto"/>
            </w:tcBorders>
            <w:vAlign w:val="center"/>
            <w:hideMark/>
          </w:tcPr>
          <w:p w14:paraId="6968DBBF" w14:textId="77777777" w:rsidR="00CE65E2" w:rsidRPr="00CD22B3" w:rsidRDefault="00CE65E2" w:rsidP="003F0389">
            <w:pPr>
              <w:rPr>
                <w:sz w:val="16"/>
                <w:szCs w:val="16"/>
              </w:rPr>
            </w:pPr>
            <w:r w:rsidRPr="00CD22B3">
              <w:rPr>
                <w:sz w:val="16"/>
                <w:szCs w:val="16"/>
              </w:rPr>
              <w:t>Ноябрь</w:t>
            </w:r>
          </w:p>
        </w:tc>
        <w:tc>
          <w:tcPr>
            <w:tcW w:w="709" w:type="dxa"/>
            <w:tcBorders>
              <w:top w:val="single" w:sz="6" w:space="0" w:color="auto"/>
              <w:left w:val="single" w:sz="6" w:space="0" w:color="auto"/>
              <w:bottom w:val="single" w:sz="6" w:space="0" w:color="auto"/>
              <w:right w:val="single" w:sz="12" w:space="0" w:color="auto"/>
            </w:tcBorders>
            <w:vAlign w:val="center"/>
            <w:hideMark/>
          </w:tcPr>
          <w:p w14:paraId="76C32FC9" w14:textId="77777777" w:rsidR="00CE65E2" w:rsidRPr="00CD22B3" w:rsidRDefault="00CE65E2" w:rsidP="003F0389">
            <w:pPr>
              <w:rPr>
                <w:sz w:val="16"/>
                <w:szCs w:val="16"/>
              </w:rPr>
            </w:pPr>
            <w:r w:rsidRPr="00CD22B3">
              <w:rPr>
                <w:sz w:val="16"/>
                <w:szCs w:val="16"/>
              </w:rPr>
              <w:t>Декабрь</w:t>
            </w:r>
          </w:p>
        </w:tc>
      </w:tr>
      <w:tr w:rsidR="00CE65E2" w:rsidRPr="00CD22B3" w14:paraId="3AD7E8DD" w14:textId="77777777" w:rsidTr="003F0389">
        <w:tc>
          <w:tcPr>
            <w:tcW w:w="908" w:type="dxa"/>
            <w:tcBorders>
              <w:top w:val="single" w:sz="6" w:space="0" w:color="auto"/>
              <w:left w:val="single" w:sz="12" w:space="0" w:color="auto"/>
              <w:bottom w:val="single" w:sz="12" w:space="0" w:color="auto"/>
              <w:right w:val="single" w:sz="6" w:space="0" w:color="auto"/>
            </w:tcBorders>
            <w:vAlign w:val="center"/>
          </w:tcPr>
          <w:p w14:paraId="48893AD5" w14:textId="77777777" w:rsidR="00CE65E2" w:rsidRPr="00CD22B3" w:rsidRDefault="00CE65E2" w:rsidP="003F0389">
            <w:pPr>
              <w:ind w:firstLine="851"/>
              <w:jc w:val="center"/>
            </w:pPr>
          </w:p>
        </w:tc>
        <w:tc>
          <w:tcPr>
            <w:tcW w:w="850" w:type="dxa"/>
            <w:tcBorders>
              <w:top w:val="single" w:sz="6" w:space="0" w:color="auto"/>
              <w:left w:val="single" w:sz="6" w:space="0" w:color="auto"/>
              <w:bottom w:val="single" w:sz="12" w:space="0" w:color="auto"/>
              <w:right w:val="single" w:sz="6" w:space="0" w:color="auto"/>
            </w:tcBorders>
            <w:vAlign w:val="center"/>
          </w:tcPr>
          <w:p w14:paraId="53A2DF89" w14:textId="77777777" w:rsidR="00CE65E2" w:rsidRPr="00CD22B3" w:rsidRDefault="00CE65E2" w:rsidP="003F0389">
            <w:pPr>
              <w:ind w:firstLine="851"/>
              <w:jc w:val="center"/>
            </w:pPr>
          </w:p>
        </w:tc>
        <w:tc>
          <w:tcPr>
            <w:tcW w:w="652" w:type="dxa"/>
            <w:tcBorders>
              <w:top w:val="single" w:sz="6" w:space="0" w:color="auto"/>
              <w:left w:val="single" w:sz="6" w:space="0" w:color="auto"/>
              <w:bottom w:val="single" w:sz="12" w:space="0" w:color="auto"/>
              <w:right w:val="single" w:sz="6" w:space="0" w:color="auto"/>
            </w:tcBorders>
            <w:vAlign w:val="center"/>
          </w:tcPr>
          <w:p w14:paraId="2A6662A9" w14:textId="77777777" w:rsidR="00CE65E2" w:rsidRPr="00CD22B3" w:rsidRDefault="00CE65E2" w:rsidP="003F0389">
            <w:pPr>
              <w:ind w:firstLine="851"/>
              <w:jc w:val="center"/>
            </w:pPr>
          </w:p>
        </w:tc>
        <w:tc>
          <w:tcPr>
            <w:tcW w:w="766" w:type="dxa"/>
            <w:tcBorders>
              <w:top w:val="single" w:sz="6" w:space="0" w:color="auto"/>
              <w:left w:val="single" w:sz="6" w:space="0" w:color="auto"/>
              <w:bottom w:val="single" w:sz="12" w:space="0" w:color="auto"/>
              <w:right w:val="single" w:sz="6" w:space="0" w:color="auto"/>
            </w:tcBorders>
            <w:vAlign w:val="center"/>
          </w:tcPr>
          <w:p w14:paraId="34E3C9B5" w14:textId="77777777" w:rsidR="00CE65E2" w:rsidRPr="00CD22B3" w:rsidRDefault="00CE65E2" w:rsidP="003F0389">
            <w:pPr>
              <w:ind w:firstLine="851"/>
              <w:jc w:val="center"/>
            </w:pPr>
          </w:p>
        </w:tc>
        <w:tc>
          <w:tcPr>
            <w:tcW w:w="793" w:type="dxa"/>
            <w:tcBorders>
              <w:top w:val="single" w:sz="6" w:space="0" w:color="auto"/>
              <w:left w:val="single" w:sz="6" w:space="0" w:color="auto"/>
              <w:bottom w:val="single" w:sz="12" w:space="0" w:color="auto"/>
              <w:right w:val="single" w:sz="6" w:space="0" w:color="auto"/>
            </w:tcBorders>
            <w:vAlign w:val="center"/>
          </w:tcPr>
          <w:p w14:paraId="21BDF634" w14:textId="77777777" w:rsidR="00CE65E2" w:rsidRPr="00CD22B3" w:rsidRDefault="00CE65E2" w:rsidP="003F0389">
            <w:pPr>
              <w:ind w:firstLine="851"/>
              <w:jc w:val="center"/>
            </w:pPr>
          </w:p>
        </w:tc>
        <w:tc>
          <w:tcPr>
            <w:tcW w:w="709" w:type="dxa"/>
            <w:tcBorders>
              <w:top w:val="single" w:sz="6" w:space="0" w:color="auto"/>
              <w:left w:val="single" w:sz="6" w:space="0" w:color="auto"/>
              <w:bottom w:val="single" w:sz="12" w:space="0" w:color="auto"/>
              <w:right w:val="single" w:sz="6" w:space="0" w:color="auto"/>
            </w:tcBorders>
            <w:vAlign w:val="center"/>
          </w:tcPr>
          <w:p w14:paraId="0F9AED61" w14:textId="77777777" w:rsidR="00CE65E2" w:rsidRPr="00CD22B3" w:rsidRDefault="00CE65E2" w:rsidP="003F0389">
            <w:pPr>
              <w:ind w:firstLine="851"/>
              <w:jc w:val="center"/>
            </w:pPr>
          </w:p>
        </w:tc>
        <w:tc>
          <w:tcPr>
            <w:tcW w:w="851" w:type="dxa"/>
            <w:tcBorders>
              <w:top w:val="single" w:sz="6" w:space="0" w:color="auto"/>
              <w:left w:val="single" w:sz="6" w:space="0" w:color="auto"/>
              <w:bottom w:val="single" w:sz="12" w:space="0" w:color="auto"/>
              <w:right w:val="single" w:sz="6" w:space="0" w:color="auto"/>
            </w:tcBorders>
            <w:vAlign w:val="center"/>
          </w:tcPr>
          <w:p w14:paraId="45915677" w14:textId="77777777" w:rsidR="00CE65E2" w:rsidRPr="00CD22B3" w:rsidRDefault="00CE65E2" w:rsidP="003F0389">
            <w:pPr>
              <w:ind w:firstLine="851"/>
              <w:jc w:val="center"/>
            </w:pPr>
          </w:p>
        </w:tc>
        <w:tc>
          <w:tcPr>
            <w:tcW w:w="907" w:type="dxa"/>
            <w:tcBorders>
              <w:top w:val="single" w:sz="6" w:space="0" w:color="auto"/>
              <w:left w:val="single" w:sz="6" w:space="0" w:color="auto"/>
              <w:bottom w:val="single" w:sz="12" w:space="0" w:color="auto"/>
              <w:right w:val="single" w:sz="6" w:space="0" w:color="auto"/>
            </w:tcBorders>
            <w:vAlign w:val="center"/>
          </w:tcPr>
          <w:p w14:paraId="73AEDDDB" w14:textId="77777777" w:rsidR="00CE65E2" w:rsidRPr="00CD22B3" w:rsidRDefault="00CE65E2" w:rsidP="003F0389">
            <w:pPr>
              <w:ind w:firstLine="851"/>
              <w:jc w:val="center"/>
            </w:pPr>
          </w:p>
        </w:tc>
        <w:tc>
          <w:tcPr>
            <w:tcW w:w="850" w:type="dxa"/>
            <w:tcBorders>
              <w:top w:val="single" w:sz="6" w:space="0" w:color="auto"/>
              <w:left w:val="single" w:sz="6" w:space="0" w:color="auto"/>
              <w:bottom w:val="single" w:sz="12" w:space="0" w:color="auto"/>
              <w:right w:val="single" w:sz="6" w:space="0" w:color="auto"/>
            </w:tcBorders>
            <w:vAlign w:val="center"/>
          </w:tcPr>
          <w:p w14:paraId="16821778" w14:textId="77777777" w:rsidR="00CE65E2" w:rsidRPr="00CD22B3" w:rsidRDefault="00CE65E2" w:rsidP="003F0389">
            <w:pPr>
              <w:ind w:firstLine="851"/>
              <w:jc w:val="center"/>
            </w:pPr>
          </w:p>
        </w:tc>
        <w:tc>
          <w:tcPr>
            <w:tcW w:w="709" w:type="dxa"/>
            <w:tcBorders>
              <w:top w:val="single" w:sz="6" w:space="0" w:color="auto"/>
              <w:left w:val="single" w:sz="6" w:space="0" w:color="auto"/>
              <w:bottom w:val="single" w:sz="12" w:space="0" w:color="auto"/>
              <w:right w:val="single" w:sz="6" w:space="0" w:color="auto"/>
            </w:tcBorders>
            <w:vAlign w:val="center"/>
          </w:tcPr>
          <w:p w14:paraId="17CB0248" w14:textId="77777777" w:rsidR="00CE65E2" w:rsidRPr="00CD22B3" w:rsidRDefault="00CE65E2" w:rsidP="003F0389">
            <w:pPr>
              <w:ind w:firstLine="851"/>
              <w:jc w:val="center"/>
            </w:pPr>
          </w:p>
        </w:tc>
        <w:tc>
          <w:tcPr>
            <w:tcW w:w="709" w:type="dxa"/>
            <w:tcBorders>
              <w:top w:val="single" w:sz="6" w:space="0" w:color="auto"/>
              <w:left w:val="single" w:sz="6" w:space="0" w:color="auto"/>
              <w:bottom w:val="single" w:sz="12" w:space="0" w:color="auto"/>
              <w:right w:val="single" w:sz="6" w:space="0" w:color="auto"/>
            </w:tcBorders>
            <w:vAlign w:val="center"/>
          </w:tcPr>
          <w:p w14:paraId="622333A9" w14:textId="77777777" w:rsidR="00CE65E2" w:rsidRPr="00CD22B3" w:rsidRDefault="00CE65E2" w:rsidP="003F0389">
            <w:pPr>
              <w:ind w:firstLine="851"/>
              <w:jc w:val="center"/>
            </w:pPr>
          </w:p>
        </w:tc>
        <w:tc>
          <w:tcPr>
            <w:tcW w:w="709" w:type="dxa"/>
            <w:tcBorders>
              <w:top w:val="single" w:sz="6" w:space="0" w:color="auto"/>
              <w:left w:val="single" w:sz="6" w:space="0" w:color="auto"/>
              <w:bottom w:val="single" w:sz="12" w:space="0" w:color="auto"/>
              <w:right w:val="single" w:sz="12" w:space="0" w:color="auto"/>
            </w:tcBorders>
            <w:vAlign w:val="center"/>
          </w:tcPr>
          <w:p w14:paraId="7B81BA60" w14:textId="77777777" w:rsidR="00CE65E2" w:rsidRPr="00CD22B3" w:rsidRDefault="00CE65E2" w:rsidP="003F0389">
            <w:pPr>
              <w:ind w:firstLine="851"/>
              <w:jc w:val="center"/>
            </w:pPr>
          </w:p>
        </w:tc>
      </w:tr>
    </w:tbl>
    <w:p w14:paraId="080D4705" w14:textId="77777777" w:rsidR="00CE65E2" w:rsidRDefault="00CE65E2" w:rsidP="00CE65E2">
      <w:pPr>
        <w:ind w:firstLine="709"/>
        <w:jc w:val="both"/>
      </w:pPr>
    </w:p>
    <w:p w14:paraId="006A5167" w14:textId="77777777" w:rsidR="00CE65E2" w:rsidRPr="00CD22B3" w:rsidRDefault="00CE65E2" w:rsidP="00CE65E2">
      <w:pPr>
        <w:ind w:firstLine="709"/>
        <w:jc w:val="both"/>
      </w:pPr>
      <w:r w:rsidRPr="00CD22B3">
        <w:t>На последующие периоды резервная тепловая мощность и ориентировочное потребление для резервного теплоснабжения объектов Потребителя согласовывается дополнительным соглашением к настоящему Договору.</w:t>
      </w:r>
    </w:p>
    <w:p w14:paraId="09C193F2" w14:textId="77777777" w:rsidR="00CE65E2" w:rsidRPr="00CD22B3" w:rsidRDefault="00CE65E2" w:rsidP="00CE65E2">
      <w:pPr>
        <w:ind w:firstLine="709"/>
        <w:jc w:val="both"/>
        <w:rPr>
          <w:rStyle w:val="10"/>
          <w:rFonts w:ascii="Times New Roman" w:hAnsi="Times New Roman" w:cs="Times New Roman"/>
          <w:sz w:val="24"/>
          <w:szCs w:val="24"/>
        </w:rPr>
      </w:pPr>
      <w:r>
        <w:t>4</w:t>
      </w:r>
      <w:r w:rsidRPr="00CD22B3">
        <w:t xml:space="preserve">.2.2. </w:t>
      </w:r>
      <w:r w:rsidRPr="00CD22B3">
        <w:rPr>
          <w:rStyle w:val="10"/>
          <w:rFonts w:ascii="Times New Roman" w:hAnsi="Times New Roman" w:cs="Times New Roman"/>
          <w:sz w:val="24"/>
          <w:szCs w:val="24"/>
        </w:rPr>
        <w:t>Обеспечивать поставку тепловой энергии в объемах резервного те</w:t>
      </w:r>
      <w:r>
        <w:rPr>
          <w:rStyle w:val="10"/>
          <w:rFonts w:ascii="Times New Roman" w:hAnsi="Times New Roman" w:cs="Times New Roman"/>
          <w:sz w:val="24"/>
          <w:szCs w:val="24"/>
        </w:rPr>
        <w:t>плоснабжения, определенного п. 2</w:t>
      </w:r>
      <w:r w:rsidRPr="00CD22B3">
        <w:rPr>
          <w:rStyle w:val="10"/>
          <w:rFonts w:ascii="Times New Roman" w:hAnsi="Times New Roman" w:cs="Times New Roman"/>
          <w:sz w:val="24"/>
          <w:szCs w:val="24"/>
        </w:rPr>
        <w:t xml:space="preserve">.2 настоящего Договора </w:t>
      </w:r>
      <w:r w:rsidRPr="00261566">
        <w:rPr>
          <w:rStyle w:val="10"/>
          <w:rFonts w:ascii="Times New Roman" w:hAnsi="Times New Roman" w:cs="Times New Roman"/>
          <w:sz w:val="24"/>
          <w:szCs w:val="24"/>
        </w:rPr>
        <w:t>в течение</w:t>
      </w:r>
      <w:r w:rsidRPr="00CD22B3">
        <w:rPr>
          <w:rStyle w:val="10"/>
          <w:rFonts w:ascii="Times New Roman" w:hAnsi="Times New Roman" w:cs="Times New Roman"/>
          <w:b/>
          <w:sz w:val="24"/>
          <w:szCs w:val="24"/>
        </w:rPr>
        <w:t xml:space="preserve"> </w:t>
      </w:r>
      <w:r w:rsidRPr="00CD22B3">
        <w:rPr>
          <w:rStyle w:val="10"/>
          <w:rFonts w:ascii="Times New Roman" w:hAnsi="Times New Roman" w:cs="Times New Roman"/>
          <w:b/>
          <w:sz w:val="24"/>
          <w:szCs w:val="24"/>
        </w:rPr>
        <w:lastRenderedPageBreak/>
        <w:t>________</w:t>
      </w:r>
      <w:r>
        <w:rPr>
          <w:rStyle w:val="10"/>
          <w:rFonts w:ascii="Times New Roman" w:hAnsi="Times New Roman" w:cs="Times New Roman"/>
          <w:b/>
          <w:sz w:val="24"/>
          <w:szCs w:val="24"/>
        </w:rPr>
        <w:t>__________</w:t>
      </w:r>
      <w:r w:rsidRPr="00CD22B3">
        <w:rPr>
          <w:rStyle w:val="10"/>
          <w:rFonts w:ascii="Times New Roman" w:hAnsi="Times New Roman" w:cs="Times New Roman"/>
          <w:b/>
          <w:sz w:val="24"/>
          <w:szCs w:val="24"/>
        </w:rPr>
        <w:t>______</w:t>
      </w:r>
      <w:r w:rsidRPr="00CD22B3">
        <w:rPr>
          <w:rStyle w:val="10"/>
          <w:rFonts w:ascii="Times New Roman" w:hAnsi="Times New Roman" w:cs="Times New Roman"/>
          <w:sz w:val="24"/>
          <w:szCs w:val="24"/>
        </w:rPr>
        <w:t xml:space="preserve"> с момента поступления письменного уведомления Потребителя о необходимости подачи тепловой энергии и теплоносителя при условии готовности теплопотребляющих установок Потребителя к работе и снятия установленных пломб на запорной арматуре теплопотребляющих установок Потребителя представителем Теплоснабжающей организации.</w:t>
      </w:r>
    </w:p>
    <w:p w14:paraId="62554EE1" w14:textId="77777777" w:rsidR="00CE65E2" w:rsidRDefault="00CE65E2" w:rsidP="00CE65E2">
      <w:pPr>
        <w:ind w:firstLine="709"/>
        <w:jc w:val="both"/>
        <w:rPr>
          <w:rStyle w:val="10"/>
          <w:rFonts w:ascii="Times New Roman" w:hAnsi="Times New Roman" w:cs="Times New Roman"/>
          <w:sz w:val="24"/>
          <w:szCs w:val="24"/>
        </w:rPr>
      </w:pPr>
      <w:r>
        <w:rPr>
          <w:rStyle w:val="10"/>
          <w:rFonts w:ascii="Times New Roman" w:hAnsi="Times New Roman" w:cs="Times New Roman"/>
          <w:sz w:val="24"/>
          <w:szCs w:val="24"/>
        </w:rPr>
        <w:t>4</w:t>
      </w:r>
      <w:r w:rsidRPr="00CD22B3">
        <w:rPr>
          <w:rStyle w:val="10"/>
          <w:rFonts w:ascii="Times New Roman" w:hAnsi="Times New Roman" w:cs="Times New Roman"/>
          <w:sz w:val="24"/>
          <w:szCs w:val="24"/>
        </w:rPr>
        <w:t>.2.3. Содержать тепловые сети до границы балансовой принадлежности, определенной Приложением №</w:t>
      </w:r>
      <w:r>
        <w:rPr>
          <w:rStyle w:val="10"/>
          <w:rFonts w:ascii="Times New Roman" w:hAnsi="Times New Roman" w:cs="Times New Roman"/>
          <w:sz w:val="24"/>
          <w:szCs w:val="24"/>
        </w:rPr>
        <w:t xml:space="preserve"> </w:t>
      </w:r>
      <w:r w:rsidRPr="00CD22B3">
        <w:rPr>
          <w:rStyle w:val="10"/>
          <w:rFonts w:ascii="Times New Roman" w:hAnsi="Times New Roman" w:cs="Times New Roman"/>
          <w:sz w:val="24"/>
          <w:szCs w:val="24"/>
        </w:rPr>
        <w:t>2 к настоящему Договору, в состоянии, обеспечивающем надежное теплоснабжение Потребителя в случае необходимости подачи ему тепловой энергии и (или) теплоносителя, обеспечить безопасную эксплуатацию тепловых сетей, исправность и сохранность приборов и оборудования, связанных с передачей тепловой энергии и теплоносителя, находящихся на обслуживании Теплоснабжающей организации.</w:t>
      </w:r>
    </w:p>
    <w:p w14:paraId="7DBFFA45" w14:textId="77777777" w:rsidR="00CE65E2" w:rsidRDefault="00CE65E2" w:rsidP="00CE65E2">
      <w:pPr>
        <w:ind w:firstLine="709"/>
        <w:jc w:val="both"/>
        <w:rPr>
          <w:rStyle w:val="10"/>
          <w:rFonts w:ascii="Times New Roman" w:hAnsi="Times New Roman" w:cs="Times New Roman"/>
          <w:sz w:val="24"/>
          <w:szCs w:val="24"/>
        </w:rPr>
      </w:pPr>
    </w:p>
    <w:p w14:paraId="48F11A35" w14:textId="77777777" w:rsidR="00CE65E2" w:rsidRPr="00CD22B3" w:rsidRDefault="00CE65E2" w:rsidP="00CE65E2">
      <w:pPr>
        <w:pStyle w:val="210"/>
        <w:keepNext/>
        <w:keepLines/>
        <w:numPr>
          <w:ilvl w:val="1"/>
          <w:numId w:val="27"/>
        </w:numPr>
        <w:shd w:val="clear" w:color="auto" w:fill="auto"/>
        <w:tabs>
          <w:tab w:val="left" w:pos="930"/>
          <w:tab w:val="left" w:pos="1276"/>
        </w:tabs>
        <w:spacing w:before="0" w:after="0" w:line="240" w:lineRule="auto"/>
        <w:ind w:left="20" w:firstLine="689"/>
        <w:jc w:val="both"/>
        <w:rPr>
          <w:rFonts w:ascii="Times New Roman" w:hAnsi="Times New Roman" w:cs="Times New Roman"/>
          <w:sz w:val="24"/>
          <w:szCs w:val="24"/>
        </w:rPr>
      </w:pPr>
      <w:r w:rsidRPr="00CD22B3">
        <w:rPr>
          <w:rStyle w:val="25"/>
          <w:rFonts w:ascii="Times New Roman" w:hAnsi="Times New Roman" w:cs="Times New Roman"/>
          <w:b/>
          <w:bCs/>
          <w:color w:val="000000"/>
          <w:sz w:val="24"/>
          <w:szCs w:val="24"/>
        </w:rPr>
        <w:t>Потребитель обязуется:</w:t>
      </w:r>
    </w:p>
    <w:p w14:paraId="648747E1" w14:textId="77777777" w:rsidR="00CE65E2" w:rsidRPr="00CD22B3" w:rsidRDefault="00CE65E2" w:rsidP="00CE65E2">
      <w:pPr>
        <w:pStyle w:val="ae"/>
        <w:widowControl w:val="0"/>
        <w:numPr>
          <w:ilvl w:val="2"/>
          <w:numId w:val="27"/>
        </w:numPr>
        <w:tabs>
          <w:tab w:val="left" w:pos="1110"/>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Своевременно и в полном объеме оплачивать Теплоснабжающей организации услуги по поддержанию резервной тепловой мощности при отсутствии потребления тепловой энергии в соответствии с условиями настоящего Договора.</w:t>
      </w:r>
    </w:p>
    <w:p w14:paraId="34DD80C5" w14:textId="77777777" w:rsidR="00CE65E2" w:rsidRPr="00CD22B3" w:rsidRDefault="00CE65E2" w:rsidP="00CE65E2">
      <w:pPr>
        <w:pStyle w:val="ae"/>
        <w:widowControl w:val="0"/>
        <w:numPr>
          <w:ilvl w:val="2"/>
          <w:numId w:val="27"/>
        </w:numPr>
        <w:tabs>
          <w:tab w:val="left" w:pos="1110"/>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Подготовить к началу отопительного периода тепловые сети и теплопотребляющие установки к работе в зимних условиях в соответствии с Правилами технической эксплуатации тепловых энергоустановок, утвержденными приказом Минэнерго Р</w:t>
      </w:r>
      <w:r>
        <w:rPr>
          <w:rStyle w:val="10"/>
          <w:rFonts w:ascii="Times New Roman" w:hAnsi="Times New Roman" w:cs="Times New Roman"/>
          <w:color w:val="000000"/>
          <w:sz w:val="24"/>
          <w:szCs w:val="24"/>
        </w:rPr>
        <w:t xml:space="preserve">оссийской </w:t>
      </w:r>
      <w:r w:rsidRPr="00CD22B3">
        <w:rPr>
          <w:rStyle w:val="10"/>
          <w:rFonts w:ascii="Times New Roman" w:hAnsi="Times New Roman" w:cs="Times New Roman"/>
          <w:color w:val="000000"/>
          <w:sz w:val="24"/>
          <w:szCs w:val="24"/>
        </w:rPr>
        <w:t>Ф</w:t>
      </w:r>
      <w:r>
        <w:rPr>
          <w:rStyle w:val="10"/>
          <w:rFonts w:ascii="Times New Roman" w:hAnsi="Times New Roman" w:cs="Times New Roman"/>
          <w:color w:val="000000"/>
          <w:sz w:val="24"/>
          <w:szCs w:val="24"/>
        </w:rPr>
        <w:t>едерации</w:t>
      </w:r>
      <w:r w:rsidRPr="00CD22B3">
        <w:rPr>
          <w:rStyle w:val="10"/>
          <w:rFonts w:ascii="Times New Roman" w:hAnsi="Times New Roman" w:cs="Times New Roman"/>
          <w:color w:val="000000"/>
          <w:sz w:val="24"/>
          <w:szCs w:val="24"/>
        </w:rPr>
        <w:t xml:space="preserve"> от 24.03.2003 №</w:t>
      </w: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115 Техническими условиями, проектными схемами, характеристиками и получить Акт (паспорт) готовности к работе в отопительный период в установленном порядке.</w:t>
      </w:r>
      <w:r>
        <w:rPr>
          <w:rStyle w:val="10"/>
          <w:rFonts w:ascii="Times New Roman" w:hAnsi="Times New Roman" w:cs="Times New Roman"/>
          <w:color w:val="000000"/>
          <w:sz w:val="24"/>
          <w:szCs w:val="24"/>
        </w:rPr>
        <w:t xml:space="preserve"> </w:t>
      </w:r>
      <w:r w:rsidRPr="00E15ACF">
        <w:rPr>
          <w:rStyle w:val="10"/>
          <w:rFonts w:ascii="Times New Roman" w:hAnsi="Times New Roman" w:cs="Times New Roman"/>
          <w:color w:val="000000"/>
          <w:sz w:val="24"/>
          <w:szCs w:val="24"/>
        </w:rPr>
        <w:t>Провести мероприятия на поддержание подводящей к объекту тепловой сети в рабочем состоянии.</w:t>
      </w:r>
    </w:p>
    <w:p w14:paraId="30A1CCF9"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Обеспечивать сохранность и работоспособность, в зоне его эксплуатационной ответственности, приборов учета тепловой энергии и автоматики. При обнаружении неисправности приборов учёта, принадлежащих Потребителю, или их несоответствия требованиям законодательства, произвести их ремонт или замену и известить в течение суток Теплоснабжающую организацию обо всех случаях неисправности приборов и схем коммерческого учета.</w:t>
      </w:r>
    </w:p>
    <w:p w14:paraId="4A414A44"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Обеспечить сохранность на своей территории пломб, установленных Теплоснабжающей организацией.</w:t>
      </w:r>
    </w:p>
    <w:p w14:paraId="45CAFC6D"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Подавать письменно заявку на подключение к системе теплоснабжения Теплоснабжающей организации, а также на отключение с вызовом представителя Теплоснабжающей организации, соответственно для снятия пломб на запорной арматуре при подключении, опломбирования запорной арматуры при отключении и составления двухстороннего акта о подключении/отключении от системы теплоснабжения Теплоснабжающей организации.</w:t>
      </w:r>
    </w:p>
    <w:p w14:paraId="1742C6C1"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В десятидневный срок с даты изменения, уведомлять Теплоснабжающую организацию об изменении реквизитов, в том числе: своего местонахождения и (или) почтового адреса, банковских реквизитов, наименования, а также информации о ликвидации или отчуждении теплопотребляющих установок.</w:t>
      </w:r>
    </w:p>
    <w:p w14:paraId="77CF95D4"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При ликвидации или реорганизации за 10 дней известить Теплоснабжающую организацию о расторжении или изменении настоящего Договора, с предоставлением подтверждающих документов.</w:t>
      </w:r>
    </w:p>
    <w:p w14:paraId="71B3DD4C"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Обеспечивать в порядке, установленном законодательством Р</w:t>
      </w:r>
      <w:r>
        <w:rPr>
          <w:rStyle w:val="10"/>
          <w:rFonts w:ascii="Times New Roman" w:hAnsi="Times New Roman" w:cs="Times New Roman"/>
          <w:color w:val="000000"/>
          <w:sz w:val="24"/>
          <w:szCs w:val="24"/>
        </w:rPr>
        <w:t xml:space="preserve">оссийской </w:t>
      </w:r>
      <w:r w:rsidRPr="00CD22B3">
        <w:rPr>
          <w:rStyle w:val="10"/>
          <w:rFonts w:ascii="Times New Roman" w:hAnsi="Times New Roman" w:cs="Times New Roman"/>
          <w:color w:val="000000"/>
          <w:sz w:val="24"/>
          <w:szCs w:val="24"/>
        </w:rPr>
        <w:t>Ф</w:t>
      </w:r>
      <w:r>
        <w:rPr>
          <w:rStyle w:val="10"/>
          <w:rFonts w:ascii="Times New Roman" w:hAnsi="Times New Roman" w:cs="Times New Roman"/>
          <w:color w:val="000000"/>
          <w:sz w:val="24"/>
          <w:szCs w:val="24"/>
        </w:rPr>
        <w:t>едерации</w:t>
      </w:r>
      <w:r w:rsidRPr="00CD22B3">
        <w:rPr>
          <w:rStyle w:val="10"/>
          <w:rFonts w:ascii="Times New Roman" w:hAnsi="Times New Roman" w:cs="Times New Roman"/>
          <w:color w:val="000000"/>
          <w:sz w:val="24"/>
          <w:szCs w:val="24"/>
        </w:rPr>
        <w:t>, беспрепятственный доступ представителей Теплоснабжающей организации к приборам учета и теплопотребляющим установкам.</w:t>
      </w:r>
    </w:p>
    <w:p w14:paraId="1C3DB368"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Ежеквартально, в течение 3</w:t>
      </w:r>
      <w:r>
        <w:rPr>
          <w:rStyle w:val="10"/>
          <w:rFonts w:ascii="Times New Roman" w:hAnsi="Times New Roman" w:cs="Times New Roman"/>
          <w:color w:val="000000"/>
          <w:sz w:val="24"/>
          <w:szCs w:val="24"/>
        </w:rPr>
        <w:t xml:space="preserve"> (трех)</w:t>
      </w:r>
      <w:r w:rsidRPr="00CD22B3">
        <w:rPr>
          <w:rStyle w:val="10"/>
          <w:rFonts w:ascii="Times New Roman" w:hAnsi="Times New Roman" w:cs="Times New Roman"/>
          <w:color w:val="000000"/>
          <w:sz w:val="24"/>
          <w:szCs w:val="24"/>
        </w:rPr>
        <w:t xml:space="preserve"> рабочих дней с момента получения, подписывать направленные Теплоснабжающей организацией Акты сверки задолженности за тепловую энергию и теплоноситель и возвращать вторые экземпляры в адрес Теплоснабжающей организации. При наличии возражений по сумме начислений, Потребитель имеет право изложить свои возражения. В случае немотивированного отказа </w:t>
      </w:r>
      <w:r w:rsidRPr="00CD22B3">
        <w:rPr>
          <w:rStyle w:val="10"/>
          <w:rFonts w:ascii="Times New Roman" w:hAnsi="Times New Roman" w:cs="Times New Roman"/>
          <w:color w:val="000000"/>
          <w:sz w:val="24"/>
          <w:szCs w:val="24"/>
        </w:rPr>
        <w:lastRenderedPageBreak/>
        <w:t>Потребителя от оформления Акта сверки, задолженность рассчитывается по данным Теплоснабжающей организации.</w:t>
      </w:r>
    </w:p>
    <w:p w14:paraId="06186DEF"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При отсутствии, на момент заключения настоящего Договора, сведений о тепловой нагрузке теплопотребляющих установок, подтверждённых проектной документацией, предоставить сведения о тепловой нагрузке теплопотребляющих установок, подтверждённых проектной или технической документацией.</w:t>
      </w:r>
    </w:p>
    <w:p w14:paraId="723E126F" w14:textId="77777777" w:rsidR="00CE65E2" w:rsidRPr="000711B1" w:rsidRDefault="00CE65E2" w:rsidP="00CE65E2">
      <w:pPr>
        <w:pStyle w:val="ae"/>
        <w:widowControl w:val="0"/>
        <w:numPr>
          <w:ilvl w:val="2"/>
          <w:numId w:val="27"/>
        </w:numPr>
        <w:tabs>
          <w:tab w:val="left" w:pos="1276"/>
        </w:tabs>
        <w:ind w:left="20" w:right="20" w:firstLine="689"/>
        <w:rPr>
          <w:rStyle w:val="10"/>
          <w:rFonts w:ascii="Times New Roman" w:hAnsi="Times New Roman" w:cs="Times New Roman"/>
          <w:sz w:val="24"/>
          <w:szCs w:val="24"/>
        </w:rPr>
      </w:pP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Исполнять другие обязательства, предусмотренные настоящим Договором и действующим законодательством Р</w:t>
      </w:r>
      <w:r>
        <w:rPr>
          <w:rStyle w:val="10"/>
          <w:rFonts w:ascii="Times New Roman" w:hAnsi="Times New Roman" w:cs="Times New Roman"/>
          <w:color w:val="000000"/>
          <w:sz w:val="24"/>
          <w:szCs w:val="24"/>
        </w:rPr>
        <w:t xml:space="preserve">оссийской </w:t>
      </w:r>
      <w:r w:rsidRPr="00CD22B3">
        <w:rPr>
          <w:rStyle w:val="10"/>
          <w:rFonts w:ascii="Times New Roman" w:hAnsi="Times New Roman" w:cs="Times New Roman"/>
          <w:color w:val="000000"/>
          <w:sz w:val="24"/>
          <w:szCs w:val="24"/>
        </w:rPr>
        <w:t>Ф</w:t>
      </w:r>
      <w:r>
        <w:rPr>
          <w:rStyle w:val="10"/>
          <w:rFonts w:ascii="Times New Roman" w:hAnsi="Times New Roman" w:cs="Times New Roman"/>
          <w:color w:val="000000"/>
          <w:sz w:val="24"/>
          <w:szCs w:val="24"/>
        </w:rPr>
        <w:t>едерации</w:t>
      </w:r>
      <w:r w:rsidRPr="00CD22B3">
        <w:rPr>
          <w:rStyle w:val="10"/>
          <w:rFonts w:ascii="Times New Roman" w:hAnsi="Times New Roman" w:cs="Times New Roman"/>
          <w:color w:val="000000"/>
          <w:sz w:val="24"/>
          <w:szCs w:val="24"/>
        </w:rPr>
        <w:t>.</w:t>
      </w:r>
    </w:p>
    <w:p w14:paraId="52561765" w14:textId="77777777" w:rsidR="00CE65E2" w:rsidRPr="002C2164" w:rsidRDefault="00CE65E2" w:rsidP="00CE65E2">
      <w:pPr>
        <w:pStyle w:val="ae"/>
        <w:widowControl w:val="0"/>
        <w:tabs>
          <w:tab w:val="left" w:pos="1276"/>
        </w:tabs>
        <w:ind w:left="709" w:right="20"/>
        <w:rPr>
          <w:rStyle w:val="10"/>
          <w:rFonts w:ascii="Times New Roman" w:hAnsi="Times New Roman" w:cs="Times New Roman"/>
          <w:sz w:val="24"/>
          <w:szCs w:val="24"/>
        </w:rPr>
      </w:pPr>
    </w:p>
    <w:p w14:paraId="4BCC6D42" w14:textId="77777777" w:rsidR="00CE65E2" w:rsidRPr="00CD22B3" w:rsidRDefault="00CE65E2" w:rsidP="00CE65E2">
      <w:pPr>
        <w:pStyle w:val="210"/>
        <w:keepNext/>
        <w:keepLines/>
        <w:numPr>
          <w:ilvl w:val="1"/>
          <w:numId w:val="27"/>
        </w:numPr>
        <w:shd w:val="clear" w:color="auto" w:fill="auto"/>
        <w:tabs>
          <w:tab w:val="left" w:pos="1276"/>
        </w:tabs>
        <w:spacing w:before="0" w:after="0" w:line="240" w:lineRule="auto"/>
        <w:ind w:left="20" w:firstLine="689"/>
        <w:jc w:val="both"/>
        <w:rPr>
          <w:rFonts w:ascii="Times New Roman" w:hAnsi="Times New Roman" w:cs="Times New Roman"/>
          <w:sz w:val="24"/>
          <w:szCs w:val="24"/>
        </w:rPr>
      </w:pPr>
      <w:r w:rsidRPr="00CD22B3">
        <w:rPr>
          <w:rStyle w:val="25"/>
          <w:rFonts w:ascii="Times New Roman" w:hAnsi="Times New Roman" w:cs="Times New Roman"/>
          <w:b/>
          <w:bCs/>
          <w:color w:val="000000"/>
          <w:sz w:val="24"/>
          <w:szCs w:val="24"/>
        </w:rPr>
        <w:t>Потребитель имеет право:</w:t>
      </w:r>
    </w:p>
    <w:p w14:paraId="7C886892" w14:textId="77777777" w:rsidR="00CE65E2" w:rsidRPr="00CD22B3" w:rsidRDefault="00CE65E2" w:rsidP="00CE65E2">
      <w:pPr>
        <w:pStyle w:val="ae"/>
        <w:widowControl w:val="0"/>
        <w:numPr>
          <w:ilvl w:val="2"/>
          <w:numId w:val="27"/>
        </w:numPr>
        <w:tabs>
          <w:tab w:val="left" w:pos="1105"/>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Заявлять в Теплоснабжающую организацию об ошибках, обнаруженных в расчетном документе. В случае неполучения информации от Потребителя об обнаруженных ошибках в течение 5 (пяти) рабочих дней с момента выставления ему расчетного документа,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расчетный документ, при этом корректировка производится в следующем расчетном периоде.</w:t>
      </w:r>
    </w:p>
    <w:p w14:paraId="1820A2F3"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Возложить обязательство по оплате услуг по поддержанию резервной тепловой мощности на третьих лиц, в том числе на субпотребителей (ст. 313 ГК РФ), при этом в основании платежного документа плательщик должен указать наименование Потребителя, номер и дату настоящего Договора. Потребитель несет ответственность за неисполнение или ненадлежащее исполнение денежного обязательства третьими лицами.</w:t>
      </w:r>
    </w:p>
    <w:p w14:paraId="37180C22" w14:textId="77777777" w:rsidR="00CE65E2" w:rsidRPr="00CD22B3" w:rsidRDefault="00CE65E2" w:rsidP="00CE65E2">
      <w:pPr>
        <w:pStyle w:val="ae"/>
        <w:widowControl w:val="0"/>
        <w:numPr>
          <w:ilvl w:val="2"/>
          <w:numId w:val="27"/>
        </w:numPr>
        <w:tabs>
          <w:tab w:val="left" w:pos="1276"/>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Привлекать третьих лиц (в том числе, Теплоснабжающую организацию) для обслуживания сетей, проходящих от границы раздела балансовой принадлежности и эксплуатационной ответственности сторон до места установки узла (прибора) учета.</w:t>
      </w:r>
    </w:p>
    <w:p w14:paraId="3096559C" w14:textId="77777777" w:rsidR="00CE65E2" w:rsidRPr="00CD22B3" w:rsidRDefault="00CE65E2" w:rsidP="00CE65E2">
      <w:pPr>
        <w:pStyle w:val="ae"/>
        <w:widowControl w:val="0"/>
        <w:numPr>
          <w:ilvl w:val="2"/>
          <w:numId w:val="27"/>
        </w:numPr>
        <w:tabs>
          <w:tab w:val="left" w:pos="1276"/>
        </w:tabs>
        <w:ind w:left="20" w:right="20" w:firstLine="689"/>
        <w:rPr>
          <w:rStyle w:val="10"/>
          <w:rFonts w:ascii="Times New Roman" w:hAnsi="Times New Roman" w:cs="Times New Roman"/>
          <w:sz w:val="24"/>
          <w:szCs w:val="24"/>
        </w:rPr>
      </w:pPr>
      <w:r w:rsidRPr="00CD22B3">
        <w:rPr>
          <w:rStyle w:val="10"/>
          <w:rFonts w:ascii="Times New Roman" w:hAnsi="Times New Roman" w:cs="Times New Roman"/>
          <w:color w:val="000000"/>
          <w:sz w:val="24"/>
          <w:szCs w:val="24"/>
        </w:rPr>
        <w:t>Пользоваться другими правами, предусмотренными настоящим Договором и/или действующим законодательством Р</w:t>
      </w:r>
      <w:r>
        <w:rPr>
          <w:rStyle w:val="10"/>
          <w:rFonts w:ascii="Times New Roman" w:hAnsi="Times New Roman" w:cs="Times New Roman"/>
          <w:color w:val="000000"/>
          <w:sz w:val="24"/>
          <w:szCs w:val="24"/>
        </w:rPr>
        <w:t xml:space="preserve">оссийской </w:t>
      </w:r>
      <w:r w:rsidRPr="00CD22B3">
        <w:rPr>
          <w:rStyle w:val="10"/>
          <w:rFonts w:ascii="Times New Roman" w:hAnsi="Times New Roman" w:cs="Times New Roman"/>
          <w:color w:val="000000"/>
          <w:sz w:val="24"/>
          <w:szCs w:val="24"/>
        </w:rPr>
        <w:t>Ф</w:t>
      </w:r>
      <w:r>
        <w:rPr>
          <w:rStyle w:val="10"/>
          <w:rFonts w:ascii="Times New Roman" w:hAnsi="Times New Roman" w:cs="Times New Roman"/>
          <w:color w:val="000000"/>
          <w:sz w:val="24"/>
          <w:szCs w:val="24"/>
        </w:rPr>
        <w:t>едерации</w:t>
      </w:r>
      <w:r w:rsidRPr="00CD22B3">
        <w:rPr>
          <w:rStyle w:val="10"/>
          <w:rFonts w:ascii="Times New Roman" w:hAnsi="Times New Roman" w:cs="Times New Roman"/>
          <w:color w:val="000000"/>
          <w:sz w:val="24"/>
          <w:szCs w:val="24"/>
        </w:rPr>
        <w:t>.</w:t>
      </w:r>
    </w:p>
    <w:p w14:paraId="125F12AC" w14:textId="77777777" w:rsidR="00CE65E2" w:rsidRPr="00CD22B3" w:rsidRDefault="00CE65E2" w:rsidP="00CE65E2">
      <w:pPr>
        <w:pStyle w:val="ae"/>
        <w:tabs>
          <w:tab w:val="left" w:pos="1276"/>
        </w:tabs>
        <w:ind w:left="709" w:right="20"/>
        <w:rPr>
          <w:rStyle w:val="10"/>
          <w:rFonts w:ascii="Times New Roman" w:hAnsi="Times New Roman" w:cs="Times New Roman"/>
          <w:sz w:val="24"/>
          <w:szCs w:val="24"/>
        </w:rPr>
      </w:pPr>
    </w:p>
    <w:p w14:paraId="645C1185" w14:textId="77777777" w:rsidR="00CE65E2" w:rsidRPr="00CD22B3" w:rsidRDefault="00CE65E2" w:rsidP="00CE65E2">
      <w:pPr>
        <w:pStyle w:val="210"/>
        <w:keepNext/>
        <w:keepLines/>
        <w:numPr>
          <w:ilvl w:val="0"/>
          <w:numId w:val="27"/>
        </w:numPr>
        <w:shd w:val="clear" w:color="auto" w:fill="auto"/>
        <w:tabs>
          <w:tab w:val="left" w:pos="226"/>
        </w:tabs>
        <w:spacing w:before="0" w:after="0" w:line="240" w:lineRule="auto"/>
        <w:ind w:left="20"/>
        <w:rPr>
          <w:rFonts w:ascii="Times New Roman" w:hAnsi="Times New Roman" w:cs="Times New Roman"/>
          <w:sz w:val="24"/>
          <w:szCs w:val="24"/>
        </w:rPr>
      </w:pPr>
      <w:r w:rsidRPr="00CD22B3">
        <w:rPr>
          <w:rFonts w:ascii="Times New Roman" w:hAnsi="Times New Roman" w:cs="Times New Roman"/>
          <w:sz w:val="24"/>
          <w:szCs w:val="24"/>
        </w:rPr>
        <w:t>Ответственность сторон</w:t>
      </w:r>
    </w:p>
    <w:p w14:paraId="3B190EA2" w14:textId="77777777" w:rsidR="00CE65E2" w:rsidRPr="00CD22B3" w:rsidRDefault="00CE65E2" w:rsidP="00CE65E2">
      <w:pPr>
        <w:pStyle w:val="ae"/>
        <w:widowControl w:val="0"/>
        <w:numPr>
          <w:ilvl w:val="1"/>
          <w:numId w:val="27"/>
        </w:numPr>
        <w:tabs>
          <w:tab w:val="left" w:pos="1134"/>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В случае неисполнения или не надлежащего исполнения условий настоящего Договора Стороны несут ответственность в соответствии с действующим законодательством Р</w:t>
      </w:r>
      <w:r>
        <w:rPr>
          <w:rStyle w:val="10"/>
          <w:rFonts w:ascii="Times New Roman" w:hAnsi="Times New Roman" w:cs="Times New Roman"/>
          <w:color w:val="000000"/>
          <w:sz w:val="24"/>
          <w:szCs w:val="24"/>
        </w:rPr>
        <w:t xml:space="preserve">оссийской </w:t>
      </w:r>
      <w:r w:rsidRPr="00CD22B3">
        <w:rPr>
          <w:rStyle w:val="10"/>
          <w:rFonts w:ascii="Times New Roman" w:hAnsi="Times New Roman" w:cs="Times New Roman"/>
          <w:color w:val="000000"/>
          <w:sz w:val="24"/>
          <w:szCs w:val="24"/>
        </w:rPr>
        <w:t>Ф</w:t>
      </w:r>
      <w:r>
        <w:rPr>
          <w:rStyle w:val="10"/>
          <w:rFonts w:ascii="Times New Roman" w:hAnsi="Times New Roman" w:cs="Times New Roman"/>
          <w:color w:val="000000"/>
          <w:sz w:val="24"/>
          <w:szCs w:val="24"/>
        </w:rPr>
        <w:t>едерации</w:t>
      </w:r>
      <w:r w:rsidRPr="00CD22B3">
        <w:rPr>
          <w:rStyle w:val="10"/>
          <w:rFonts w:ascii="Times New Roman" w:hAnsi="Times New Roman" w:cs="Times New Roman"/>
          <w:color w:val="000000"/>
          <w:sz w:val="24"/>
          <w:szCs w:val="24"/>
        </w:rPr>
        <w:t>.</w:t>
      </w:r>
    </w:p>
    <w:p w14:paraId="4B53253B" w14:textId="77777777" w:rsidR="00CE65E2" w:rsidRPr="00CD22B3" w:rsidRDefault="00CE65E2" w:rsidP="00CE65E2">
      <w:pPr>
        <w:pStyle w:val="ae"/>
        <w:widowControl w:val="0"/>
        <w:numPr>
          <w:ilvl w:val="1"/>
          <w:numId w:val="27"/>
        </w:numPr>
        <w:tabs>
          <w:tab w:val="left" w:pos="1134"/>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Потребитель несет ответственность за неисполнение или ненадлежащее исполнение обязательств по оплате услуг по поддержанию резервной тепловой мощности в порядке, установленном действующим законодательством Российской Федерации.</w:t>
      </w:r>
    </w:p>
    <w:p w14:paraId="4FC8341B" w14:textId="77777777" w:rsidR="00CE65E2" w:rsidRPr="00CD22B3" w:rsidRDefault="00CE65E2" w:rsidP="00CE65E2">
      <w:pPr>
        <w:pStyle w:val="ae"/>
        <w:widowControl w:val="0"/>
        <w:numPr>
          <w:ilvl w:val="1"/>
          <w:numId w:val="27"/>
        </w:numPr>
        <w:tabs>
          <w:tab w:val="left" w:pos="1134"/>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При расторжении настоящего Договора в одностороннем порядке с отсоединением принадлежащих Потребителю теплопотребляющих установок от тепловой сети, в случае неоднократного нарушения сроков оплаты, определенных настоящим Договором, повторное подключение теплопотребляющих установок и тепловых сетей Потребителя осуществляется на основании договора на подключение к системе теплоснабжения, заключенного в соответствии со ст.14 Федерального закона от 27.07.2010 №</w:t>
      </w: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190-ФЗ «О теплоснабжении».</w:t>
      </w:r>
    </w:p>
    <w:p w14:paraId="4E83CA52" w14:textId="77777777" w:rsidR="00CE65E2" w:rsidRPr="00CD22B3" w:rsidRDefault="00CE65E2" w:rsidP="00CE65E2">
      <w:pPr>
        <w:pStyle w:val="ae"/>
        <w:widowControl w:val="0"/>
        <w:numPr>
          <w:ilvl w:val="1"/>
          <w:numId w:val="27"/>
        </w:numPr>
        <w:tabs>
          <w:tab w:val="left" w:pos="1134"/>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Стороны освобождаются от ответственности за неисполнение принятых на себя обязательств, в случае если данное неисполнение явилось следствием возникновения непредвиденных и независящих от их воли обстоятельств (форс-мажор): наводнение, пожар, землетрясение, или иные явления природы, военные действия и т.д., а также в случае забастовки, затрагивающей работу Теплоснабжающей организации.</w:t>
      </w:r>
    </w:p>
    <w:p w14:paraId="30F595D0" w14:textId="77777777" w:rsidR="00CE65E2" w:rsidRPr="00CD22B3" w:rsidRDefault="00CE65E2" w:rsidP="00CE65E2">
      <w:pPr>
        <w:pStyle w:val="ae"/>
        <w:widowControl w:val="0"/>
        <w:numPr>
          <w:ilvl w:val="1"/>
          <w:numId w:val="27"/>
        </w:numPr>
        <w:tabs>
          <w:tab w:val="left" w:pos="1134"/>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w:t>
      </w:r>
    </w:p>
    <w:p w14:paraId="58812739" w14:textId="77777777" w:rsidR="00CE65E2" w:rsidRPr="00CD22B3" w:rsidRDefault="00CE65E2" w:rsidP="00CE65E2">
      <w:pPr>
        <w:pStyle w:val="ae"/>
        <w:widowControl w:val="0"/>
        <w:numPr>
          <w:ilvl w:val="1"/>
          <w:numId w:val="27"/>
        </w:numPr>
        <w:tabs>
          <w:tab w:val="left" w:pos="1134"/>
        </w:tabs>
        <w:ind w:left="20" w:right="20" w:firstLine="689"/>
        <w:rPr>
          <w:rFonts w:ascii="Times New Roman" w:hAnsi="Times New Roman" w:cs="Times New Roman"/>
        </w:rPr>
      </w:pPr>
      <w:r w:rsidRPr="00CD22B3">
        <w:rPr>
          <w:rStyle w:val="10"/>
          <w:rFonts w:ascii="Times New Roman" w:hAnsi="Times New Roman" w:cs="Times New Roman"/>
          <w:color w:val="000000"/>
          <w:sz w:val="24"/>
          <w:szCs w:val="24"/>
        </w:rPr>
        <w:t xml:space="preserve">Надлежащим подтверждением форс-мажорных обстоятельств будут служить </w:t>
      </w:r>
      <w:r w:rsidRPr="00CD22B3">
        <w:rPr>
          <w:rStyle w:val="10"/>
          <w:rFonts w:ascii="Times New Roman" w:hAnsi="Times New Roman" w:cs="Times New Roman"/>
          <w:color w:val="000000"/>
          <w:sz w:val="24"/>
          <w:szCs w:val="24"/>
        </w:rPr>
        <w:lastRenderedPageBreak/>
        <w:t>решения (заявления) компетентных органов или сообщения в официальных средствах массовой информации.</w:t>
      </w:r>
    </w:p>
    <w:p w14:paraId="6DCAADAA" w14:textId="77777777" w:rsidR="00CE65E2" w:rsidRPr="00430702" w:rsidRDefault="00CE65E2" w:rsidP="00CE65E2">
      <w:pPr>
        <w:pStyle w:val="ae"/>
        <w:widowControl w:val="0"/>
        <w:numPr>
          <w:ilvl w:val="1"/>
          <w:numId w:val="27"/>
        </w:numPr>
        <w:tabs>
          <w:tab w:val="left" w:pos="1134"/>
        </w:tabs>
        <w:ind w:left="20" w:right="20" w:firstLine="689"/>
        <w:rPr>
          <w:rStyle w:val="10"/>
          <w:rFonts w:ascii="Times New Roman" w:hAnsi="Times New Roman" w:cs="Times New Roman"/>
          <w:sz w:val="24"/>
          <w:szCs w:val="24"/>
        </w:rPr>
      </w:pPr>
      <w:r w:rsidRPr="00430702">
        <w:rPr>
          <w:rStyle w:val="10"/>
          <w:rFonts w:ascii="Times New Roman" w:hAnsi="Times New Roman" w:cs="Times New Roman"/>
          <w:color w:val="000000"/>
          <w:sz w:val="24"/>
          <w:szCs w:val="24"/>
        </w:rPr>
        <w:t>Потребление тепловой энергии и теплоносителя Потребителем, без уведомления Теплоснабжающей организации, в нарушение условий настоящего Договора, о необходимости подачи тепловой энергии и теплоносителя, считается бездоговорным потреблением. Объем потребления тепловой энергии и теплоносителя, без уведомления Теплоснабжающей организации, в нарушение условий настоящего Договора, о необходимости подачи тепловой энергии и теплоносителя, определяется за весь период, истекший с даты предыдущей проверки.</w:t>
      </w:r>
    </w:p>
    <w:p w14:paraId="13754B8C" w14:textId="77777777" w:rsidR="00CE65E2" w:rsidRPr="00430702" w:rsidRDefault="00CE65E2" w:rsidP="00CE65E2">
      <w:pPr>
        <w:pStyle w:val="ae"/>
        <w:tabs>
          <w:tab w:val="left" w:pos="1023"/>
        </w:tabs>
        <w:ind w:left="580" w:right="20"/>
        <w:rPr>
          <w:rFonts w:ascii="Times New Roman" w:hAnsi="Times New Roman" w:cs="Times New Roman"/>
        </w:rPr>
      </w:pPr>
    </w:p>
    <w:p w14:paraId="15DFE5D8" w14:textId="77777777" w:rsidR="00CE65E2" w:rsidRPr="00430702" w:rsidRDefault="00CE65E2" w:rsidP="00CE65E2">
      <w:pPr>
        <w:pStyle w:val="210"/>
        <w:keepNext/>
        <w:keepLines/>
        <w:numPr>
          <w:ilvl w:val="0"/>
          <w:numId w:val="27"/>
        </w:numPr>
        <w:shd w:val="clear" w:color="auto" w:fill="auto"/>
        <w:tabs>
          <w:tab w:val="left" w:pos="380"/>
        </w:tabs>
        <w:spacing w:before="0" w:after="0" w:line="240" w:lineRule="auto"/>
        <w:ind w:left="20"/>
        <w:rPr>
          <w:rFonts w:ascii="Times New Roman" w:hAnsi="Times New Roman" w:cs="Times New Roman"/>
          <w:sz w:val="24"/>
          <w:szCs w:val="24"/>
        </w:rPr>
      </w:pPr>
      <w:r w:rsidRPr="00430702">
        <w:rPr>
          <w:rStyle w:val="25"/>
          <w:rFonts w:ascii="Times New Roman" w:hAnsi="Times New Roman" w:cs="Times New Roman"/>
          <w:b/>
          <w:bCs/>
          <w:color w:val="000000"/>
          <w:sz w:val="24"/>
          <w:szCs w:val="24"/>
        </w:rPr>
        <w:t>Заключительные положения</w:t>
      </w:r>
    </w:p>
    <w:p w14:paraId="49815AD9" w14:textId="77777777" w:rsidR="00CE65E2" w:rsidRPr="00430702" w:rsidRDefault="00CE65E2" w:rsidP="00CE65E2">
      <w:pPr>
        <w:pStyle w:val="ae"/>
        <w:tabs>
          <w:tab w:val="left" w:pos="1018"/>
          <w:tab w:val="left" w:leader="underscore" w:pos="8634"/>
        </w:tabs>
        <w:ind w:firstLine="709"/>
        <w:rPr>
          <w:rStyle w:val="10"/>
          <w:rFonts w:ascii="Times New Roman" w:hAnsi="Times New Roman" w:cs="Times New Roman"/>
          <w:color w:val="000000"/>
          <w:sz w:val="24"/>
          <w:szCs w:val="24"/>
        </w:rPr>
      </w:pPr>
      <w:r>
        <w:rPr>
          <w:rStyle w:val="10"/>
          <w:rFonts w:ascii="Times New Roman" w:hAnsi="Times New Roman" w:cs="Times New Roman"/>
          <w:color w:val="000000"/>
          <w:sz w:val="24"/>
          <w:szCs w:val="24"/>
        </w:rPr>
        <w:t>6</w:t>
      </w:r>
      <w:r w:rsidRPr="00430702">
        <w:rPr>
          <w:rStyle w:val="10"/>
          <w:rFonts w:ascii="Times New Roman" w:hAnsi="Times New Roman" w:cs="Times New Roman"/>
          <w:color w:val="000000"/>
          <w:sz w:val="24"/>
          <w:szCs w:val="24"/>
        </w:rPr>
        <w:t>.1. Настоящий Договор вступает в силу с даты подписания и действует по _________</w:t>
      </w:r>
      <w:r>
        <w:rPr>
          <w:rStyle w:val="10"/>
          <w:rFonts w:ascii="Times New Roman" w:hAnsi="Times New Roman" w:cs="Times New Roman"/>
          <w:color w:val="000000"/>
          <w:sz w:val="24"/>
          <w:szCs w:val="24"/>
        </w:rPr>
        <w:t>__</w:t>
      </w:r>
      <w:r w:rsidRPr="00430702">
        <w:rPr>
          <w:rStyle w:val="10"/>
          <w:rFonts w:ascii="Times New Roman" w:hAnsi="Times New Roman" w:cs="Times New Roman"/>
          <w:color w:val="000000"/>
          <w:sz w:val="24"/>
          <w:szCs w:val="24"/>
        </w:rPr>
        <w:t>___. Условия Договора применяются к отношениям между Сторонами, возникшим с ____</w:t>
      </w:r>
      <w:r>
        <w:rPr>
          <w:rStyle w:val="10"/>
          <w:rFonts w:ascii="Times New Roman" w:hAnsi="Times New Roman" w:cs="Times New Roman"/>
          <w:color w:val="000000"/>
          <w:sz w:val="24"/>
          <w:szCs w:val="24"/>
        </w:rPr>
        <w:t>_</w:t>
      </w:r>
      <w:r w:rsidRPr="00430702">
        <w:rPr>
          <w:rStyle w:val="10"/>
          <w:rFonts w:ascii="Times New Roman" w:hAnsi="Times New Roman" w:cs="Times New Roman"/>
          <w:color w:val="000000"/>
          <w:sz w:val="24"/>
          <w:szCs w:val="24"/>
        </w:rPr>
        <w:t>_______. Договор считается ежегодно пролонгированным на тех же условиях на следующий год, если ни одна из Сторон за 30 дней до окончания срока действия Договора не заявит другой стороне о его прекращении, изменении, или заключении Договора на иных условиях.</w:t>
      </w:r>
    </w:p>
    <w:p w14:paraId="02870656" w14:textId="77777777" w:rsidR="00CE65E2" w:rsidRPr="00430702" w:rsidRDefault="00CE65E2" w:rsidP="00CE65E2">
      <w:pPr>
        <w:pStyle w:val="ae"/>
        <w:tabs>
          <w:tab w:val="left" w:pos="1018"/>
          <w:tab w:val="left" w:leader="underscore" w:pos="8634"/>
        </w:tabs>
        <w:ind w:firstLine="709"/>
        <w:rPr>
          <w:rFonts w:ascii="Times New Roman" w:hAnsi="Times New Roman" w:cs="Times New Roman"/>
        </w:rPr>
      </w:pPr>
      <w:r>
        <w:rPr>
          <w:rStyle w:val="10"/>
          <w:rFonts w:ascii="Times New Roman" w:hAnsi="Times New Roman" w:cs="Times New Roman"/>
          <w:color w:val="000000"/>
          <w:sz w:val="24"/>
          <w:szCs w:val="24"/>
        </w:rPr>
        <w:t>6</w:t>
      </w:r>
      <w:r w:rsidRPr="00430702">
        <w:rPr>
          <w:rStyle w:val="10"/>
          <w:rFonts w:ascii="Times New Roman" w:hAnsi="Times New Roman" w:cs="Times New Roman"/>
          <w:color w:val="000000"/>
          <w:sz w:val="24"/>
          <w:szCs w:val="24"/>
        </w:rPr>
        <w:t>.2. Настоящий Договор составлен в двух экземплярах, имеющих одинаковую юридическую силу, по одному экземпляру для каждой из Сторон.</w:t>
      </w:r>
    </w:p>
    <w:p w14:paraId="110ABA02" w14:textId="77777777" w:rsidR="00CE65E2" w:rsidRPr="00430702" w:rsidRDefault="00CE65E2" w:rsidP="00CE65E2">
      <w:pPr>
        <w:pStyle w:val="ae"/>
        <w:tabs>
          <w:tab w:val="left" w:pos="1018"/>
        </w:tabs>
        <w:ind w:right="20" w:firstLine="709"/>
        <w:rPr>
          <w:rStyle w:val="10"/>
          <w:rFonts w:ascii="Times New Roman" w:hAnsi="Times New Roman" w:cs="Times New Roman"/>
          <w:color w:val="000000"/>
          <w:sz w:val="24"/>
          <w:szCs w:val="24"/>
        </w:rPr>
      </w:pPr>
      <w:r>
        <w:rPr>
          <w:rStyle w:val="10"/>
          <w:rFonts w:ascii="Times New Roman" w:hAnsi="Times New Roman" w:cs="Times New Roman"/>
          <w:color w:val="000000"/>
          <w:sz w:val="24"/>
          <w:szCs w:val="24"/>
        </w:rPr>
        <w:t>6</w:t>
      </w:r>
      <w:r w:rsidRPr="00430702">
        <w:rPr>
          <w:rStyle w:val="10"/>
          <w:rFonts w:ascii="Times New Roman" w:hAnsi="Times New Roman" w:cs="Times New Roman"/>
          <w:color w:val="000000"/>
          <w:sz w:val="24"/>
          <w:szCs w:val="24"/>
        </w:rPr>
        <w:t>.3. За исключением случаев, определенных условиями Договора, все дополнения и изменения условий настоящего Договора совершаются в письменной форме путем подписания уполномоченными представителями Теплоснабжающей организации и Потребителя дополнительного соглашения.</w:t>
      </w:r>
    </w:p>
    <w:p w14:paraId="638E8B02" w14:textId="77777777" w:rsidR="00CE65E2" w:rsidRPr="00430702" w:rsidRDefault="00CE65E2" w:rsidP="00CE65E2">
      <w:pPr>
        <w:pStyle w:val="ae"/>
        <w:tabs>
          <w:tab w:val="left" w:pos="1018"/>
        </w:tabs>
        <w:ind w:right="20" w:firstLine="709"/>
        <w:rPr>
          <w:rStyle w:val="10"/>
          <w:rFonts w:ascii="Times New Roman" w:hAnsi="Times New Roman" w:cs="Times New Roman"/>
          <w:color w:val="000000"/>
          <w:sz w:val="24"/>
          <w:szCs w:val="24"/>
        </w:rPr>
      </w:pPr>
      <w:r>
        <w:rPr>
          <w:rStyle w:val="10"/>
          <w:rFonts w:ascii="Times New Roman" w:hAnsi="Times New Roman" w:cs="Times New Roman"/>
          <w:color w:val="000000"/>
          <w:sz w:val="24"/>
          <w:szCs w:val="24"/>
        </w:rPr>
        <w:t>6</w:t>
      </w:r>
      <w:r w:rsidRPr="00430702">
        <w:rPr>
          <w:rStyle w:val="10"/>
          <w:rFonts w:ascii="Times New Roman" w:hAnsi="Times New Roman" w:cs="Times New Roman"/>
          <w:color w:val="000000"/>
          <w:sz w:val="24"/>
          <w:szCs w:val="24"/>
        </w:rPr>
        <w:t>.4.  Все споры и разногласия, связанные с заключением, изменением, исполнением, нарушением, расторжением, прекращением и действительностью настоящего договора, заключенного с юридическими лицами и индивидуальными предпринимателями, подлежат рассмотрению в Арбитражном суде Тюменской области.</w:t>
      </w:r>
    </w:p>
    <w:p w14:paraId="6E77C9FA" w14:textId="77777777" w:rsidR="00CE65E2" w:rsidRPr="00CD22B3" w:rsidRDefault="00CE65E2" w:rsidP="00CE65E2">
      <w:pPr>
        <w:pStyle w:val="ae"/>
        <w:tabs>
          <w:tab w:val="left" w:pos="1018"/>
        </w:tabs>
        <w:ind w:right="20" w:firstLine="709"/>
        <w:rPr>
          <w:rStyle w:val="10"/>
          <w:rFonts w:ascii="Times New Roman" w:hAnsi="Times New Roman" w:cs="Times New Roman"/>
          <w:color w:val="000000"/>
          <w:sz w:val="24"/>
          <w:szCs w:val="24"/>
        </w:rPr>
      </w:pPr>
      <w:r>
        <w:rPr>
          <w:rStyle w:val="10"/>
          <w:rFonts w:ascii="Times New Roman" w:hAnsi="Times New Roman" w:cs="Times New Roman"/>
          <w:color w:val="000000"/>
          <w:sz w:val="24"/>
          <w:szCs w:val="24"/>
        </w:rPr>
        <w:t>6</w:t>
      </w:r>
      <w:r w:rsidRPr="00CD22B3">
        <w:rPr>
          <w:rStyle w:val="10"/>
          <w:rFonts w:ascii="Times New Roman" w:hAnsi="Times New Roman" w:cs="Times New Roman"/>
          <w:color w:val="000000"/>
          <w:sz w:val="24"/>
          <w:szCs w:val="24"/>
        </w:rPr>
        <w:t xml:space="preserve">.5. </w:t>
      </w:r>
      <w:r>
        <w:rPr>
          <w:rStyle w:val="10"/>
          <w:rFonts w:ascii="Times New Roman" w:hAnsi="Times New Roman" w:cs="Times New Roman"/>
          <w:color w:val="000000"/>
          <w:sz w:val="24"/>
          <w:szCs w:val="24"/>
        </w:rPr>
        <w:t xml:space="preserve"> </w:t>
      </w:r>
      <w:r w:rsidRPr="00CD22B3">
        <w:rPr>
          <w:rStyle w:val="10"/>
          <w:rFonts w:ascii="Times New Roman" w:hAnsi="Times New Roman" w:cs="Times New Roman"/>
          <w:color w:val="000000"/>
          <w:sz w:val="24"/>
          <w:szCs w:val="24"/>
        </w:rPr>
        <w:t xml:space="preserve">Все споры и разногласия, связанные с заключением, изменением, исполнением, нарушением, расторжением, прекращением и действительностью настоящего </w:t>
      </w:r>
      <w:r>
        <w:rPr>
          <w:rStyle w:val="10"/>
          <w:rFonts w:ascii="Times New Roman" w:hAnsi="Times New Roman" w:cs="Times New Roman"/>
          <w:color w:val="000000"/>
          <w:sz w:val="24"/>
          <w:szCs w:val="24"/>
        </w:rPr>
        <w:t>Д</w:t>
      </w:r>
      <w:r w:rsidRPr="00CD22B3">
        <w:rPr>
          <w:rStyle w:val="10"/>
          <w:rFonts w:ascii="Times New Roman" w:hAnsi="Times New Roman" w:cs="Times New Roman"/>
          <w:color w:val="000000"/>
          <w:sz w:val="24"/>
          <w:szCs w:val="24"/>
        </w:rPr>
        <w:t>оговора, заключенного с физическими лицами, подлежат рассмотрению в судах общей юрисдикции города Тюмени.</w:t>
      </w:r>
    </w:p>
    <w:p w14:paraId="048C7E80" w14:textId="77777777" w:rsidR="00CE65E2" w:rsidRPr="00CD22B3" w:rsidRDefault="00CE65E2" w:rsidP="00CE65E2">
      <w:pPr>
        <w:pStyle w:val="ae"/>
        <w:tabs>
          <w:tab w:val="left" w:pos="1018"/>
        </w:tabs>
        <w:ind w:right="20" w:firstLine="709"/>
        <w:rPr>
          <w:rStyle w:val="10"/>
          <w:rFonts w:ascii="Times New Roman" w:hAnsi="Times New Roman" w:cs="Times New Roman"/>
          <w:color w:val="000000"/>
          <w:sz w:val="24"/>
          <w:szCs w:val="24"/>
        </w:rPr>
      </w:pPr>
      <w:r>
        <w:rPr>
          <w:rStyle w:val="10"/>
          <w:rFonts w:ascii="Times New Roman" w:hAnsi="Times New Roman" w:cs="Times New Roman"/>
          <w:color w:val="000000"/>
          <w:sz w:val="24"/>
          <w:szCs w:val="24"/>
        </w:rPr>
        <w:t>6</w:t>
      </w:r>
      <w:r w:rsidRPr="00CD22B3">
        <w:rPr>
          <w:rStyle w:val="10"/>
          <w:rFonts w:ascii="Times New Roman" w:hAnsi="Times New Roman" w:cs="Times New Roman"/>
          <w:color w:val="000000"/>
          <w:sz w:val="24"/>
          <w:szCs w:val="24"/>
        </w:rPr>
        <w:t>.6. Стороны устанавливают обязательный досудебный порядок урегулирования споров и разногласий по настоящему Договору или в связи с ним. В случае если Сторона, получившая письменную претензию другой Стороны, по истечении 10 (десяти) календарных дней не направит другой Стороне ответ, последняя вправе передать спор на рассмотрение в суд.</w:t>
      </w:r>
    </w:p>
    <w:p w14:paraId="1CDD9F96" w14:textId="77777777" w:rsidR="00CE65E2" w:rsidRPr="00CD22B3" w:rsidRDefault="00CE65E2" w:rsidP="00CE65E2">
      <w:pPr>
        <w:pStyle w:val="ae"/>
        <w:tabs>
          <w:tab w:val="left" w:pos="1018"/>
        </w:tabs>
        <w:ind w:right="20" w:firstLine="709"/>
        <w:rPr>
          <w:rFonts w:ascii="Times New Roman" w:hAnsi="Times New Roman" w:cs="Times New Roman"/>
        </w:rPr>
      </w:pPr>
      <w:r>
        <w:rPr>
          <w:rStyle w:val="10"/>
          <w:rFonts w:ascii="Times New Roman" w:hAnsi="Times New Roman" w:cs="Times New Roman"/>
          <w:color w:val="000000"/>
          <w:sz w:val="24"/>
          <w:szCs w:val="24"/>
        </w:rPr>
        <w:t>6</w:t>
      </w:r>
      <w:r w:rsidRPr="00CD22B3">
        <w:rPr>
          <w:rStyle w:val="10"/>
          <w:rFonts w:ascii="Times New Roman" w:hAnsi="Times New Roman" w:cs="Times New Roman"/>
          <w:color w:val="000000"/>
          <w:sz w:val="24"/>
          <w:szCs w:val="24"/>
        </w:rPr>
        <w:t xml:space="preserve">.7. </w:t>
      </w:r>
      <w:r>
        <w:rPr>
          <w:rStyle w:val="10"/>
          <w:rFonts w:ascii="Times New Roman" w:hAnsi="Times New Roman" w:cs="Times New Roman"/>
          <w:color w:val="000000"/>
          <w:sz w:val="24"/>
          <w:szCs w:val="24"/>
        </w:rPr>
        <w:t xml:space="preserve"> </w:t>
      </w:r>
      <w:r w:rsidRPr="00CD22B3">
        <w:rPr>
          <w:rStyle w:val="220"/>
          <w:rFonts w:ascii="Times New Roman" w:hAnsi="Times New Roman" w:cs="Times New Roman"/>
          <w:sz w:val="24"/>
          <w:szCs w:val="24"/>
        </w:rPr>
        <w:t>Приложения, являющиеся неотъемлемой частью Договора:</w:t>
      </w:r>
    </w:p>
    <w:p w14:paraId="7D4001F9" w14:textId="77777777" w:rsidR="00CE65E2" w:rsidRPr="00CD22B3" w:rsidRDefault="00CE65E2" w:rsidP="00CE65E2">
      <w:pPr>
        <w:pStyle w:val="ae"/>
        <w:tabs>
          <w:tab w:val="left" w:pos="938"/>
        </w:tabs>
        <w:ind w:firstLine="709"/>
        <w:rPr>
          <w:rFonts w:ascii="Times New Roman" w:hAnsi="Times New Roman" w:cs="Times New Roman"/>
        </w:rPr>
      </w:pPr>
      <w:r w:rsidRPr="00CD22B3">
        <w:rPr>
          <w:rStyle w:val="10"/>
          <w:rFonts w:ascii="Times New Roman" w:hAnsi="Times New Roman" w:cs="Times New Roman"/>
          <w:color w:val="000000"/>
          <w:sz w:val="24"/>
          <w:szCs w:val="24"/>
        </w:rPr>
        <w:t>Приложение № 1 - Реестр объектов теплоснабжения (объектов Потребителя)</w:t>
      </w:r>
    </w:p>
    <w:p w14:paraId="1B98AE69" w14:textId="77777777" w:rsidR="00CE65E2" w:rsidRPr="00CD22B3" w:rsidRDefault="00CE65E2" w:rsidP="00CE65E2">
      <w:pPr>
        <w:pStyle w:val="ae"/>
        <w:tabs>
          <w:tab w:val="left" w:pos="938"/>
        </w:tabs>
        <w:ind w:firstLine="709"/>
        <w:rPr>
          <w:rFonts w:ascii="Times New Roman" w:hAnsi="Times New Roman" w:cs="Times New Roman"/>
        </w:rPr>
      </w:pPr>
      <w:r w:rsidRPr="00CD22B3">
        <w:rPr>
          <w:rStyle w:val="10"/>
          <w:rFonts w:ascii="Times New Roman" w:hAnsi="Times New Roman" w:cs="Times New Roman"/>
          <w:color w:val="000000"/>
          <w:sz w:val="24"/>
          <w:szCs w:val="24"/>
        </w:rPr>
        <w:t>Приложение № 2 - Акт разграничения балансовой принадлежности тепловых сетей и эксплуатационной ответственности сторон</w:t>
      </w:r>
    </w:p>
    <w:p w14:paraId="4B67BCD9" w14:textId="77777777" w:rsidR="00CE65E2" w:rsidRPr="00CD22B3" w:rsidRDefault="00CE65E2" w:rsidP="00CE65E2">
      <w:pPr>
        <w:pStyle w:val="ae"/>
        <w:tabs>
          <w:tab w:val="left" w:pos="953"/>
        </w:tabs>
        <w:ind w:left="360"/>
        <w:rPr>
          <w:rFonts w:ascii="Times New Roman" w:hAnsi="Times New Roman" w:cs="Times New Roman"/>
        </w:rPr>
      </w:pPr>
    </w:p>
    <w:p w14:paraId="65C4AE57" w14:textId="77777777" w:rsidR="00CE65E2" w:rsidRPr="00CD22B3" w:rsidRDefault="00CE65E2" w:rsidP="00CE65E2">
      <w:pPr>
        <w:pStyle w:val="210"/>
        <w:keepNext/>
        <w:keepLines/>
        <w:numPr>
          <w:ilvl w:val="0"/>
          <w:numId w:val="27"/>
        </w:numPr>
        <w:shd w:val="clear" w:color="auto" w:fill="auto"/>
        <w:tabs>
          <w:tab w:val="left" w:pos="355"/>
        </w:tabs>
        <w:spacing w:before="0" w:after="0" w:line="240" w:lineRule="auto"/>
        <w:ind w:right="20" w:hanging="3479"/>
        <w:rPr>
          <w:rFonts w:ascii="Times New Roman" w:hAnsi="Times New Roman" w:cs="Times New Roman"/>
          <w:sz w:val="24"/>
          <w:szCs w:val="24"/>
        </w:rPr>
      </w:pPr>
      <w:r w:rsidRPr="00CD22B3">
        <w:rPr>
          <w:rStyle w:val="25"/>
          <w:rFonts w:ascii="Times New Roman" w:hAnsi="Times New Roman" w:cs="Times New Roman"/>
          <w:b/>
          <w:bCs/>
          <w:color w:val="000000"/>
          <w:sz w:val="24"/>
          <w:szCs w:val="24"/>
        </w:rPr>
        <w:lastRenderedPageBreak/>
        <w:t>АДРЕСА И БАНКОВСКИЕ РЕКВИЗИТЫ СТОРОН</w:t>
      </w:r>
    </w:p>
    <w:p w14:paraId="456133D2" w14:textId="77777777" w:rsidR="00CE65E2" w:rsidRPr="00CD22B3" w:rsidRDefault="00CE65E2" w:rsidP="00CE65E2">
      <w:pPr>
        <w:pStyle w:val="221"/>
        <w:keepNext/>
        <w:keepLines/>
        <w:shd w:val="clear" w:color="auto" w:fill="auto"/>
        <w:spacing w:before="0" w:line="240" w:lineRule="auto"/>
        <w:ind w:left="20"/>
        <w:rPr>
          <w:rStyle w:val="220"/>
          <w:rFonts w:ascii="Times New Roman" w:hAnsi="Times New Roman" w:cs="Times New Roman"/>
          <w:sz w:val="24"/>
          <w:szCs w:val="24"/>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843"/>
        <w:gridCol w:w="3260"/>
        <w:gridCol w:w="1365"/>
      </w:tblGrid>
      <w:tr w:rsidR="00CE65E2" w:rsidRPr="00CD22B3" w14:paraId="31083A9D" w14:textId="77777777" w:rsidTr="003F0389">
        <w:trPr>
          <w:trHeight w:val="469"/>
          <w:jc w:val="center"/>
        </w:trPr>
        <w:tc>
          <w:tcPr>
            <w:tcW w:w="353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D0DCE90" w14:textId="77777777" w:rsidR="00CE65E2" w:rsidRPr="0045569B" w:rsidRDefault="00CE65E2" w:rsidP="003F0389">
            <w:pPr>
              <w:keepNext/>
              <w:tabs>
                <w:tab w:val="left" w:pos="9000"/>
                <w:tab w:val="right" w:pos="9923"/>
              </w:tabs>
              <w:rPr>
                <w:b/>
                <w:sz w:val="22"/>
                <w:szCs w:val="22"/>
              </w:rPr>
            </w:pPr>
            <w:r w:rsidRPr="0045569B">
              <w:rPr>
                <w:b/>
                <w:sz w:val="22"/>
                <w:szCs w:val="22"/>
              </w:rPr>
              <w:t>Теплоснабжающая организация</w:t>
            </w:r>
          </w:p>
        </w:tc>
        <w:tc>
          <w:tcPr>
            <w:tcW w:w="18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5BA4AE5" w14:textId="77777777" w:rsidR="00CE65E2" w:rsidRPr="0045569B" w:rsidRDefault="00CE65E2" w:rsidP="003F0389">
            <w:pPr>
              <w:keepNext/>
              <w:tabs>
                <w:tab w:val="left" w:pos="9000"/>
                <w:tab w:val="right" w:pos="9923"/>
              </w:tabs>
              <w:rPr>
                <w:b/>
                <w:sz w:val="22"/>
                <w:szCs w:val="22"/>
              </w:rPr>
            </w:pPr>
            <w:r w:rsidRPr="0045569B">
              <w:rPr>
                <w:b/>
                <w:sz w:val="22"/>
                <w:szCs w:val="22"/>
              </w:rPr>
              <w:t>АО «УСТЭК»</w:t>
            </w:r>
          </w:p>
        </w:tc>
        <w:tc>
          <w:tcPr>
            <w:tcW w:w="32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6D81233" w14:textId="77777777" w:rsidR="00CE65E2" w:rsidRPr="0045569B" w:rsidRDefault="00CE65E2" w:rsidP="003F0389">
            <w:pPr>
              <w:keepNext/>
              <w:tabs>
                <w:tab w:val="left" w:pos="9000"/>
                <w:tab w:val="right" w:pos="9923"/>
              </w:tabs>
              <w:rPr>
                <w:b/>
                <w:sz w:val="22"/>
                <w:szCs w:val="22"/>
              </w:rPr>
            </w:pPr>
            <w:r w:rsidRPr="0045569B">
              <w:rPr>
                <w:b/>
                <w:sz w:val="22"/>
                <w:szCs w:val="22"/>
              </w:rPr>
              <w:t>Потребитель</w:t>
            </w:r>
          </w:p>
        </w:tc>
        <w:tc>
          <w:tcPr>
            <w:tcW w:w="1365" w:type="dxa"/>
            <w:tcBorders>
              <w:top w:val="single" w:sz="4" w:space="0" w:color="auto"/>
              <w:left w:val="single" w:sz="4" w:space="0" w:color="auto"/>
              <w:bottom w:val="single" w:sz="4" w:space="0" w:color="auto"/>
              <w:right w:val="single" w:sz="4" w:space="0" w:color="auto"/>
            </w:tcBorders>
            <w:shd w:val="pct10" w:color="auto" w:fill="FFFFFF"/>
            <w:vAlign w:val="center"/>
          </w:tcPr>
          <w:p w14:paraId="0A3F14A9" w14:textId="77777777" w:rsidR="00CE65E2" w:rsidRPr="00CD22B3" w:rsidRDefault="00CE65E2" w:rsidP="003F0389">
            <w:pPr>
              <w:keepNext/>
              <w:tabs>
                <w:tab w:val="left" w:pos="0"/>
                <w:tab w:val="left" w:pos="9000"/>
              </w:tabs>
              <w:rPr>
                <w:b/>
              </w:rPr>
            </w:pPr>
          </w:p>
        </w:tc>
      </w:tr>
      <w:tr w:rsidR="00CE65E2" w:rsidRPr="00CD22B3" w14:paraId="7CE852C1" w14:textId="77777777" w:rsidTr="003F0389">
        <w:trPr>
          <w:trHeight w:val="386"/>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23BD5AC0" w14:textId="77777777" w:rsidR="00CE65E2" w:rsidRPr="00CD22B3" w:rsidRDefault="00CE65E2" w:rsidP="003F0389">
            <w:pPr>
              <w:keepNext/>
              <w:tabs>
                <w:tab w:val="left" w:pos="9000"/>
                <w:tab w:val="right" w:pos="9923"/>
              </w:tabs>
            </w:pPr>
            <w:r w:rsidRPr="00CD22B3">
              <w:t>Место нахождения:</w:t>
            </w:r>
          </w:p>
        </w:tc>
        <w:tc>
          <w:tcPr>
            <w:tcW w:w="1843" w:type="dxa"/>
            <w:tcBorders>
              <w:top w:val="single" w:sz="4" w:space="0" w:color="auto"/>
              <w:left w:val="single" w:sz="4" w:space="0" w:color="auto"/>
              <w:bottom w:val="single" w:sz="4" w:space="0" w:color="auto"/>
              <w:right w:val="single" w:sz="4" w:space="0" w:color="auto"/>
            </w:tcBorders>
            <w:vAlign w:val="center"/>
          </w:tcPr>
          <w:p w14:paraId="324F36B1" w14:textId="77777777" w:rsidR="00CE65E2" w:rsidRPr="00CD22B3" w:rsidRDefault="00CE65E2" w:rsidP="003F0389">
            <w:pPr>
              <w:tabs>
                <w:tab w:val="right" w:pos="9923"/>
              </w:tabs>
            </w:pPr>
          </w:p>
        </w:tc>
        <w:tc>
          <w:tcPr>
            <w:tcW w:w="3260" w:type="dxa"/>
            <w:tcBorders>
              <w:top w:val="single" w:sz="4" w:space="0" w:color="auto"/>
              <w:left w:val="single" w:sz="4" w:space="0" w:color="auto"/>
              <w:bottom w:val="single" w:sz="4" w:space="0" w:color="auto"/>
              <w:right w:val="single" w:sz="4" w:space="0" w:color="auto"/>
            </w:tcBorders>
            <w:vAlign w:val="center"/>
            <w:hideMark/>
          </w:tcPr>
          <w:p w14:paraId="23F1EDF5" w14:textId="77777777" w:rsidR="00CE65E2" w:rsidRPr="00CD22B3" w:rsidRDefault="00CE65E2" w:rsidP="003F0389">
            <w:pPr>
              <w:tabs>
                <w:tab w:val="right" w:pos="9923"/>
              </w:tabs>
            </w:pPr>
            <w:r w:rsidRPr="00CD22B3">
              <w:t>Место нахождения:</w:t>
            </w:r>
          </w:p>
        </w:tc>
        <w:tc>
          <w:tcPr>
            <w:tcW w:w="1365" w:type="dxa"/>
            <w:tcBorders>
              <w:top w:val="single" w:sz="4" w:space="0" w:color="auto"/>
              <w:left w:val="single" w:sz="4" w:space="0" w:color="auto"/>
              <w:bottom w:val="single" w:sz="4" w:space="0" w:color="auto"/>
              <w:right w:val="single" w:sz="4" w:space="0" w:color="auto"/>
            </w:tcBorders>
            <w:vAlign w:val="center"/>
          </w:tcPr>
          <w:p w14:paraId="134298B0" w14:textId="77777777" w:rsidR="00CE65E2" w:rsidRPr="00CD22B3" w:rsidRDefault="00CE65E2" w:rsidP="003F0389">
            <w:pPr>
              <w:tabs>
                <w:tab w:val="right" w:pos="9923"/>
              </w:tabs>
            </w:pPr>
          </w:p>
        </w:tc>
      </w:tr>
      <w:tr w:rsidR="00CE65E2" w:rsidRPr="00CD22B3" w14:paraId="694684BA" w14:textId="77777777" w:rsidTr="003F038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77BBA681" w14:textId="77777777" w:rsidR="00CE65E2" w:rsidRPr="00CD22B3" w:rsidRDefault="00CE65E2" w:rsidP="003F0389">
            <w:pPr>
              <w:keepNext/>
              <w:tabs>
                <w:tab w:val="left" w:pos="9000"/>
                <w:tab w:val="right" w:pos="9923"/>
              </w:tabs>
            </w:pPr>
            <w:r w:rsidRPr="00CD22B3">
              <w:t>ОГРН:</w:t>
            </w:r>
          </w:p>
        </w:tc>
        <w:tc>
          <w:tcPr>
            <w:tcW w:w="1843" w:type="dxa"/>
            <w:tcBorders>
              <w:top w:val="single" w:sz="4" w:space="0" w:color="auto"/>
              <w:left w:val="single" w:sz="4" w:space="0" w:color="auto"/>
              <w:bottom w:val="single" w:sz="4" w:space="0" w:color="auto"/>
              <w:right w:val="single" w:sz="4" w:space="0" w:color="auto"/>
            </w:tcBorders>
            <w:vAlign w:val="center"/>
          </w:tcPr>
          <w:p w14:paraId="74EF8E62" w14:textId="77777777" w:rsidR="00CE65E2" w:rsidRPr="00CD22B3" w:rsidRDefault="00CE65E2" w:rsidP="003F0389">
            <w:pPr>
              <w:tabs>
                <w:tab w:val="right" w:pos="9923"/>
              </w:tabs>
            </w:pPr>
          </w:p>
        </w:tc>
        <w:tc>
          <w:tcPr>
            <w:tcW w:w="3260" w:type="dxa"/>
            <w:tcBorders>
              <w:top w:val="single" w:sz="4" w:space="0" w:color="auto"/>
              <w:left w:val="single" w:sz="4" w:space="0" w:color="auto"/>
              <w:bottom w:val="single" w:sz="4" w:space="0" w:color="auto"/>
              <w:right w:val="single" w:sz="4" w:space="0" w:color="auto"/>
            </w:tcBorders>
            <w:vAlign w:val="center"/>
            <w:hideMark/>
          </w:tcPr>
          <w:p w14:paraId="2536389E" w14:textId="77777777" w:rsidR="00CE65E2" w:rsidRPr="00CD22B3" w:rsidRDefault="00CE65E2" w:rsidP="003F0389">
            <w:pPr>
              <w:tabs>
                <w:tab w:val="right" w:pos="9923"/>
              </w:tabs>
            </w:pPr>
            <w:r w:rsidRPr="00CD22B3">
              <w:t>ОГРН:</w:t>
            </w:r>
          </w:p>
        </w:tc>
        <w:tc>
          <w:tcPr>
            <w:tcW w:w="1365" w:type="dxa"/>
            <w:tcBorders>
              <w:top w:val="single" w:sz="4" w:space="0" w:color="auto"/>
              <w:left w:val="single" w:sz="4" w:space="0" w:color="auto"/>
              <w:bottom w:val="single" w:sz="4" w:space="0" w:color="auto"/>
              <w:right w:val="single" w:sz="4" w:space="0" w:color="auto"/>
            </w:tcBorders>
            <w:vAlign w:val="center"/>
          </w:tcPr>
          <w:p w14:paraId="2C26D858" w14:textId="77777777" w:rsidR="00CE65E2" w:rsidRPr="00CD22B3" w:rsidRDefault="00CE65E2" w:rsidP="003F0389">
            <w:pPr>
              <w:tabs>
                <w:tab w:val="right" w:pos="9923"/>
              </w:tabs>
            </w:pPr>
          </w:p>
        </w:tc>
      </w:tr>
      <w:tr w:rsidR="00CE65E2" w:rsidRPr="00CD22B3" w14:paraId="6C3C56FD" w14:textId="77777777" w:rsidTr="003F0389">
        <w:trPr>
          <w:trHeight w:val="243"/>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515ECED4" w14:textId="77777777" w:rsidR="00CE65E2" w:rsidRPr="00CD22B3" w:rsidRDefault="00CE65E2" w:rsidP="003F0389">
            <w:pPr>
              <w:keepNext/>
              <w:tabs>
                <w:tab w:val="left" w:pos="9000"/>
                <w:tab w:val="right" w:pos="9923"/>
              </w:tabs>
            </w:pPr>
            <w:r w:rsidRPr="00CD22B3">
              <w:t>ИНН:</w:t>
            </w:r>
          </w:p>
        </w:tc>
        <w:tc>
          <w:tcPr>
            <w:tcW w:w="1843" w:type="dxa"/>
            <w:tcBorders>
              <w:top w:val="single" w:sz="4" w:space="0" w:color="auto"/>
              <w:left w:val="single" w:sz="4" w:space="0" w:color="auto"/>
              <w:bottom w:val="single" w:sz="4" w:space="0" w:color="auto"/>
              <w:right w:val="single" w:sz="4" w:space="0" w:color="auto"/>
            </w:tcBorders>
            <w:vAlign w:val="center"/>
          </w:tcPr>
          <w:p w14:paraId="3D316D23" w14:textId="77777777" w:rsidR="00CE65E2" w:rsidRPr="00CD22B3" w:rsidRDefault="00CE65E2" w:rsidP="003F0389">
            <w:pPr>
              <w:keepNext/>
              <w:tabs>
                <w:tab w:val="right" w:pos="9923"/>
              </w:tabs>
              <w:ind w:firstLine="13"/>
            </w:pPr>
          </w:p>
        </w:tc>
        <w:tc>
          <w:tcPr>
            <w:tcW w:w="3260" w:type="dxa"/>
            <w:tcBorders>
              <w:top w:val="single" w:sz="4" w:space="0" w:color="auto"/>
              <w:left w:val="single" w:sz="4" w:space="0" w:color="auto"/>
              <w:bottom w:val="single" w:sz="4" w:space="0" w:color="auto"/>
              <w:right w:val="single" w:sz="4" w:space="0" w:color="auto"/>
            </w:tcBorders>
            <w:vAlign w:val="center"/>
            <w:hideMark/>
          </w:tcPr>
          <w:p w14:paraId="2C34B48D" w14:textId="77777777" w:rsidR="00CE65E2" w:rsidRPr="00CD22B3" w:rsidRDefault="00CE65E2" w:rsidP="003F0389">
            <w:pPr>
              <w:keepNext/>
              <w:tabs>
                <w:tab w:val="right" w:pos="9923"/>
              </w:tabs>
              <w:ind w:firstLine="13"/>
            </w:pPr>
            <w:r w:rsidRPr="00CD22B3">
              <w:t>ИНН</w:t>
            </w:r>
          </w:p>
        </w:tc>
        <w:tc>
          <w:tcPr>
            <w:tcW w:w="1365" w:type="dxa"/>
            <w:tcBorders>
              <w:top w:val="single" w:sz="4" w:space="0" w:color="auto"/>
              <w:left w:val="single" w:sz="4" w:space="0" w:color="auto"/>
              <w:bottom w:val="single" w:sz="4" w:space="0" w:color="auto"/>
              <w:right w:val="single" w:sz="4" w:space="0" w:color="auto"/>
            </w:tcBorders>
            <w:vAlign w:val="center"/>
          </w:tcPr>
          <w:p w14:paraId="7CFF6115" w14:textId="77777777" w:rsidR="00CE65E2" w:rsidRPr="00CD22B3" w:rsidRDefault="00CE65E2" w:rsidP="003F0389">
            <w:pPr>
              <w:keepNext/>
              <w:tabs>
                <w:tab w:val="right" w:pos="9923"/>
              </w:tabs>
              <w:ind w:firstLine="13"/>
            </w:pPr>
          </w:p>
        </w:tc>
      </w:tr>
      <w:tr w:rsidR="00CE65E2" w:rsidRPr="00CD22B3" w14:paraId="066DBCA1" w14:textId="77777777" w:rsidTr="003F038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1E22B8F" w14:textId="77777777" w:rsidR="00CE65E2" w:rsidRPr="00CD22B3" w:rsidRDefault="00CE65E2" w:rsidP="003F0389">
            <w:pPr>
              <w:keepNext/>
              <w:tabs>
                <w:tab w:val="left" w:pos="9000"/>
                <w:tab w:val="right" w:pos="9923"/>
              </w:tabs>
            </w:pPr>
            <w:r w:rsidRPr="00CD22B3">
              <w:t>КПП:</w:t>
            </w:r>
          </w:p>
        </w:tc>
        <w:tc>
          <w:tcPr>
            <w:tcW w:w="1843" w:type="dxa"/>
            <w:tcBorders>
              <w:top w:val="single" w:sz="4" w:space="0" w:color="auto"/>
              <w:left w:val="single" w:sz="4" w:space="0" w:color="auto"/>
              <w:bottom w:val="single" w:sz="4" w:space="0" w:color="auto"/>
              <w:right w:val="single" w:sz="4" w:space="0" w:color="auto"/>
            </w:tcBorders>
            <w:vAlign w:val="center"/>
          </w:tcPr>
          <w:p w14:paraId="3CADEC55" w14:textId="77777777" w:rsidR="00CE65E2" w:rsidRPr="00CD22B3" w:rsidRDefault="00CE65E2" w:rsidP="003F0389">
            <w:pPr>
              <w:keepNext/>
              <w:tabs>
                <w:tab w:val="right" w:pos="9923"/>
              </w:tabs>
              <w:ind w:firstLine="13"/>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7505B7B" w14:textId="77777777" w:rsidR="00CE65E2" w:rsidRPr="00CD22B3" w:rsidRDefault="00CE65E2" w:rsidP="003F0389">
            <w:pPr>
              <w:keepNext/>
              <w:tabs>
                <w:tab w:val="right" w:pos="9923"/>
              </w:tabs>
            </w:pPr>
            <w:r w:rsidRPr="00CD22B3">
              <w:t>КПП</w:t>
            </w:r>
          </w:p>
        </w:tc>
        <w:tc>
          <w:tcPr>
            <w:tcW w:w="1365" w:type="dxa"/>
            <w:tcBorders>
              <w:top w:val="single" w:sz="4" w:space="0" w:color="auto"/>
              <w:left w:val="single" w:sz="4" w:space="0" w:color="auto"/>
              <w:bottom w:val="single" w:sz="4" w:space="0" w:color="auto"/>
              <w:right w:val="single" w:sz="4" w:space="0" w:color="auto"/>
            </w:tcBorders>
            <w:vAlign w:val="center"/>
          </w:tcPr>
          <w:p w14:paraId="60D27F62" w14:textId="77777777" w:rsidR="00CE65E2" w:rsidRPr="00CD22B3" w:rsidRDefault="00CE65E2" w:rsidP="003F0389">
            <w:pPr>
              <w:keepNext/>
              <w:tabs>
                <w:tab w:val="right" w:pos="9923"/>
              </w:tabs>
              <w:ind w:firstLine="13"/>
            </w:pPr>
          </w:p>
        </w:tc>
      </w:tr>
      <w:tr w:rsidR="00CE65E2" w:rsidRPr="00CD22B3" w14:paraId="579E0968" w14:textId="77777777" w:rsidTr="003F0389">
        <w:trPr>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3AEA20CA" w14:textId="77777777" w:rsidR="00CE65E2" w:rsidRPr="00CD22B3" w:rsidRDefault="00CE65E2" w:rsidP="003F0389">
            <w:pPr>
              <w:keepNext/>
              <w:tabs>
                <w:tab w:val="left" w:pos="9000"/>
                <w:tab w:val="right" w:pos="9923"/>
              </w:tabs>
            </w:pPr>
            <w:r w:rsidRPr="00CD22B3">
              <w:t>Расчётный счёт:</w:t>
            </w:r>
          </w:p>
        </w:tc>
        <w:tc>
          <w:tcPr>
            <w:tcW w:w="1843" w:type="dxa"/>
            <w:tcBorders>
              <w:top w:val="single" w:sz="4" w:space="0" w:color="auto"/>
              <w:left w:val="single" w:sz="4" w:space="0" w:color="auto"/>
              <w:bottom w:val="single" w:sz="4" w:space="0" w:color="auto"/>
              <w:right w:val="single" w:sz="4" w:space="0" w:color="auto"/>
            </w:tcBorders>
            <w:vAlign w:val="center"/>
          </w:tcPr>
          <w:p w14:paraId="42F8B6FB" w14:textId="77777777" w:rsidR="00CE65E2" w:rsidRPr="00CD22B3" w:rsidRDefault="00CE65E2" w:rsidP="003F0389">
            <w:pPr>
              <w:keepNext/>
              <w:tabs>
                <w:tab w:val="right" w:pos="9923"/>
              </w:tabs>
            </w:pPr>
          </w:p>
        </w:tc>
        <w:tc>
          <w:tcPr>
            <w:tcW w:w="3260" w:type="dxa"/>
            <w:tcBorders>
              <w:top w:val="single" w:sz="4" w:space="0" w:color="auto"/>
              <w:left w:val="single" w:sz="4" w:space="0" w:color="auto"/>
              <w:bottom w:val="single" w:sz="4" w:space="0" w:color="auto"/>
              <w:right w:val="single" w:sz="4" w:space="0" w:color="auto"/>
            </w:tcBorders>
            <w:vAlign w:val="center"/>
            <w:hideMark/>
          </w:tcPr>
          <w:p w14:paraId="5A908D9A" w14:textId="77777777" w:rsidR="00CE65E2" w:rsidRPr="00CD22B3" w:rsidRDefault="00CE65E2" w:rsidP="003F0389">
            <w:pPr>
              <w:keepNext/>
              <w:tabs>
                <w:tab w:val="right" w:pos="9923"/>
              </w:tabs>
            </w:pPr>
            <w:r w:rsidRPr="00CD22B3">
              <w:t>Расчётный счёт:</w:t>
            </w:r>
          </w:p>
        </w:tc>
        <w:tc>
          <w:tcPr>
            <w:tcW w:w="1365" w:type="dxa"/>
            <w:tcBorders>
              <w:top w:val="single" w:sz="4" w:space="0" w:color="auto"/>
              <w:left w:val="single" w:sz="4" w:space="0" w:color="auto"/>
              <w:bottom w:val="single" w:sz="4" w:space="0" w:color="auto"/>
              <w:right w:val="single" w:sz="4" w:space="0" w:color="auto"/>
            </w:tcBorders>
            <w:vAlign w:val="center"/>
          </w:tcPr>
          <w:p w14:paraId="769545A7" w14:textId="77777777" w:rsidR="00CE65E2" w:rsidRPr="00CD22B3" w:rsidRDefault="00CE65E2" w:rsidP="003F0389">
            <w:pPr>
              <w:keepNext/>
              <w:tabs>
                <w:tab w:val="right" w:pos="9923"/>
              </w:tabs>
            </w:pPr>
          </w:p>
        </w:tc>
      </w:tr>
      <w:tr w:rsidR="00CE65E2" w:rsidRPr="00CD22B3" w14:paraId="64FB103F" w14:textId="77777777" w:rsidTr="003F0389">
        <w:trPr>
          <w:trHeight w:val="419"/>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64DBD0CB" w14:textId="77777777" w:rsidR="00CE65E2" w:rsidRPr="00CD22B3" w:rsidRDefault="00CE65E2" w:rsidP="003F0389">
            <w:pPr>
              <w:keepNext/>
              <w:tabs>
                <w:tab w:val="left" w:pos="9000"/>
                <w:tab w:val="right" w:pos="9923"/>
              </w:tabs>
            </w:pPr>
            <w:r w:rsidRPr="00CD22B3">
              <w:t>Банк:</w:t>
            </w:r>
          </w:p>
        </w:tc>
        <w:tc>
          <w:tcPr>
            <w:tcW w:w="1843" w:type="dxa"/>
            <w:tcBorders>
              <w:top w:val="single" w:sz="4" w:space="0" w:color="auto"/>
              <w:left w:val="single" w:sz="4" w:space="0" w:color="auto"/>
              <w:bottom w:val="single" w:sz="4" w:space="0" w:color="auto"/>
              <w:right w:val="single" w:sz="4" w:space="0" w:color="auto"/>
            </w:tcBorders>
            <w:vAlign w:val="center"/>
          </w:tcPr>
          <w:p w14:paraId="5FE5D8CE" w14:textId="77777777" w:rsidR="00CE65E2" w:rsidRPr="00CD22B3" w:rsidRDefault="00CE65E2" w:rsidP="003F0389"/>
        </w:tc>
        <w:tc>
          <w:tcPr>
            <w:tcW w:w="3260" w:type="dxa"/>
            <w:tcBorders>
              <w:top w:val="single" w:sz="4" w:space="0" w:color="auto"/>
              <w:left w:val="single" w:sz="4" w:space="0" w:color="auto"/>
              <w:bottom w:val="single" w:sz="4" w:space="0" w:color="auto"/>
              <w:right w:val="single" w:sz="4" w:space="0" w:color="auto"/>
            </w:tcBorders>
            <w:vAlign w:val="center"/>
            <w:hideMark/>
          </w:tcPr>
          <w:p w14:paraId="0FBB479B" w14:textId="77777777" w:rsidR="00CE65E2" w:rsidRPr="00CD22B3" w:rsidRDefault="00CE65E2" w:rsidP="003F0389">
            <w:pPr>
              <w:keepNext/>
              <w:tabs>
                <w:tab w:val="right" w:pos="9923"/>
              </w:tabs>
            </w:pPr>
            <w:r w:rsidRPr="00CD22B3">
              <w:t>Банк:</w:t>
            </w:r>
          </w:p>
        </w:tc>
        <w:tc>
          <w:tcPr>
            <w:tcW w:w="1365" w:type="dxa"/>
            <w:tcBorders>
              <w:top w:val="single" w:sz="4" w:space="0" w:color="auto"/>
              <w:left w:val="single" w:sz="4" w:space="0" w:color="auto"/>
              <w:bottom w:val="single" w:sz="4" w:space="0" w:color="auto"/>
              <w:right w:val="single" w:sz="4" w:space="0" w:color="auto"/>
            </w:tcBorders>
            <w:vAlign w:val="center"/>
          </w:tcPr>
          <w:p w14:paraId="1EB6C6F3" w14:textId="77777777" w:rsidR="00CE65E2" w:rsidRPr="00CD22B3" w:rsidRDefault="00CE65E2" w:rsidP="003F0389"/>
        </w:tc>
      </w:tr>
      <w:tr w:rsidR="00CE65E2" w:rsidRPr="00CD22B3" w14:paraId="2C8D4125" w14:textId="77777777" w:rsidTr="003F0389">
        <w:trPr>
          <w:trHeight w:val="33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0EAB3507" w14:textId="77777777" w:rsidR="00CE65E2" w:rsidRPr="00CD22B3" w:rsidRDefault="00CE65E2" w:rsidP="003F0389">
            <w:pPr>
              <w:keepNext/>
              <w:tabs>
                <w:tab w:val="left" w:pos="9000"/>
                <w:tab w:val="right" w:pos="9923"/>
              </w:tabs>
            </w:pPr>
            <w:r w:rsidRPr="00CD22B3">
              <w:t>К/с:</w:t>
            </w:r>
          </w:p>
        </w:tc>
        <w:tc>
          <w:tcPr>
            <w:tcW w:w="1843" w:type="dxa"/>
            <w:tcBorders>
              <w:top w:val="single" w:sz="4" w:space="0" w:color="auto"/>
              <w:left w:val="single" w:sz="4" w:space="0" w:color="auto"/>
              <w:bottom w:val="single" w:sz="4" w:space="0" w:color="auto"/>
              <w:right w:val="single" w:sz="4" w:space="0" w:color="auto"/>
            </w:tcBorders>
            <w:vAlign w:val="center"/>
          </w:tcPr>
          <w:p w14:paraId="591E15D9" w14:textId="77777777" w:rsidR="00CE65E2" w:rsidRPr="00CD22B3" w:rsidRDefault="00CE65E2" w:rsidP="003F0389">
            <w:pPr>
              <w:keepNext/>
              <w:tabs>
                <w:tab w:val="right" w:pos="9923"/>
              </w:tabs>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2390A88" w14:textId="77777777" w:rsidR="00CE65E2" w:rsidRPr="00CD22B3" w:rsidRDefault="00CE65E2" w:rsidP="003F0389">
            <w:pPr>
              <w:keepNext/>
              <w:tabs>
                <w:tab w:val="right" w:pos="9923"/>
              </w:tabs>
            </w:pPr>
            <w:r w:rsidRPr="00CD22B3">
              <w:t>К/с</w:t>
            </w:r>
          </w:p>
        </w:tc>
        <w:tc>
          <w:tcPr>
            <w:tcW w:w="1365" w:type="dxa"/>
            <w:tcBorders>
              <w:top w:val="single" w:sz="4" w:space="0" w:color="auto"/>
              <w:left w:val="single" w:sz="4" w:space="0" w:color="auto"/>
              <w:bottom w:val="single" w:sz="4" w:space="0" w:color="auto"/>
              <w:right w:val="single" w:sz="4" w:space="0" w:color="auto"/>
            </w:tcBorders>
            <w:vAlign w:val="center"/>
          </w:tcPr>
          <w:p w14:paraId="11560868" w14:textId="77777777" w:rsidR="00CE65E2" w:rsidRPr="00CD22B3" w:rsidRDefault="00CE65E2" w:rsidP="003F0389">
            <w:pPr>
              <w:keepNext/>
              <w:tabs>
                <w:tab w:val="right" w:pos="9923"/>
              </w:tabs>
            </w:pPr>
          </w:p>
        </w:tc>
      </w:tr>
      <w:tr w:rsidR="00CE65E2" w:rsidRPr="00CD22B3" w14:paraId="7DCA6F58" w14:textId="77777777" w:rsidTr="003F0389">
        <w:trPr>
          <w:trHeight w:val="231"/>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14:paraId="4208E73B" w14:textId="77777777" w:rsidR="00CE65E2" w:rsidRPr="00CD22B3" w:rsidRDefault="00CE65E2" w:rsidP="003F0389">
            <w:pPr>
              <w:keepNext/>
              <w:tabs>
                <w:tab w:val="left" w:pos="9000"/>
                <w:tab w:val="right" w:pos="9923"/>
              </w:tabs>
            </w:pPr>
            <w:r w:rsidRPr="00CD22B3">
              <w:t>БИК</w:t>
            </w:r>
          </w:p>
        </w:tc>
        <w:tc>
          <w:tcPr>
            <w:tcW w:w="1843" w:type="dxa"/>
            <w:tcBorders>
              <w:top w:val="single" w:sz="4" w:space="0" w:color="auto"/>
              <w:left w:val="single" w:sz="4" w:space="0" w:color="auto"/>
              <w:bottom w:val="single" w:sz="4" w:space="0" w:color="auto"/>
              <w:right w:val="single" w:sz="4" w:space="0" w:color="auto"/>
            </w:tcBorders>
            <w:vAlign w:val="center"/>
          </w:tcPr>
          <w:p w14:paraId="6A9BA483" w14:textId="77777777" w:rsidR="00CE65E2" w:rsidRPr="00CD22B3" w:rsidRDefault="00CE65E2" w:rsidP="003F0389">
            <w:pPr>
              <w:keepNext/>
              <w:tabs>
                <w:tab w:val="right" w:pos="9923"/>
              </w:tabs>
              <w:ind w:firstLine="13"/>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0032CE0" w14:textId="77777777" w:rsidR="00CE65E2" w:rsidRPr="00CD22B3" w:rsidRDefault="00CE65E2" w:rsidP="003F0389">
            <w:pPr>
              <w:keepNext/>
              <w:tabs>
                <w:tab w:val="right" w:pos="9923"/>
              </w:tabs>
            </w:pPr>
            <w:r w:rsidRPr="00CD22B3">
              <w:t>БИК</w:t>
            </w:r>
          </w:p>
        </w:tc>
        <w:tc>
          <w:tcPr>
            <w:tcW w:w="1365" w:type="dxa"/>
            <w:tcBorders>
              <w:top w:val="single" w:sz="4" w:space="0" w:color="auto"/>
              <w:left w:val="single" w:sz="4" w:space="0" w:color="auto"/>
              <w:bottom w:val="single" w:sz="4" w:space="0" w:color="auto"/>
              <w:right w:val="single" w:sz="4" w:space="0" w:color="auto"/>
            </w:tcBorders>
            <w:vAlign w:val="center"/>
          </w:tcPr>
          <w:p w14:paraId="44DD6DCF" w14:textId="77777777" w:rsidR="00CE65E2" w:rsidRPr="00CD22B3" w:rsidRDefault="00CE65E2" w:rsidP="003F0389">
            <w:pPr>
              <w:keepNext/>
              <w:tabs>
                <w:tab w:val="right" w:pos="9923"/>
              </w:tabs>
              <w:ind w:firstLine="13"/>
            </w:pPr>
          </w:p>
        </w:tc>
      </w:tr>
    </w:tbl>
    <w:p w14:paraId="5A1E784E" w14:textId="77777777" w:rsidR="00CE65E2" w:rsidRPr="00CD22B3" w:rsidRDefault="00CE65E2" w:rsidP="00CE65E2">
      <w:pPr>
        <w:pStyle w:val="221"/>
        <w:keepNext/>
        <w:keepLines/>
        <w:shd w:val="clear" w:color="auto" w:fill="auto"/>
        <w:spacing w:before="0" w:line="240" w:lineRule="auto"/>
        <w:ind w:left="20"/>
        <w:rPr>
          <w:rStyle w:val="220"/>
          <w:rFonts w:ascii="Times New Roman" w:hAnsi="Times New Roman" w:cs="Times New Roman"/>
          <w:sz w:val="24"/>
          <w:szCs w:val="24"/>
        </w:rPr>
      </w:pPr>
    </w:p>
    <w:p w14:paraId="5DFA338F" w14:textId="77777777" w:rsidR="00CE65E2" w:rsidRPr="00CD22B3" w:rsidRDefault="00CE65E2" w:rsidP="00CE65E2">
      <w:pPr>
        <w:pStyle w:val="210"/>
        <w:keepNext/>
        <w:keepLines/>
        <w:numPr>
          <w:ilvl w:val="0"/>
          <w:numId w:val="27"/>
        </w:numPr>
        <w:shd w:val="clear" w:color="auto" w:fill="auto"/>
        <w:tabs>
          <w:tab w:val="left" w:pos="4825"/>
          <w:tab w:val="left" w:pos="6985"/>
        </w:tabs>
        <w:spacing w:before="0" w:after="0" w:line="240" w:lineRule="auto"/>
        <w:ind w:right="2180"/>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 xml:space="preserve">ПОДПИСИ СТОРОН </w:t>
      </w:r>
    </w:p>
    <w:p w14:paraId="6298CC04" w14:textId="77777777" w:rsidR="00CE65E2" w:rsidRPr="00CD22B3" w:rsidRDefault="00CE65E2" w:rsidP="00CE65E2">
      <w:pPr>
        <w:pStyle w:val="210"/>
        <w:keepNext/>
        <w:keepLines/>
        <w:shd w:val="clear" w:color="auto" w:fill="auto"/>
        <w:tabs>
          <w:tab w:val="left" w:pos="4825"/>
          <w:tab w:val="left" w:pos="6985"/>
        </w:tabs>
        <w:spacing w:before="0" w:after="0" w:line="240" w:lineRule="auto"/>
        <w:ind w:left="360" w:right="2180"/>
        <w:jc w:val="left"/>
        <w:rPr>
          <w:rStyle w:val="25"/>
          <w:rFonts w:ascii="Times New Roman" w:hAnsi="Times New Roman" w:cs="Times New Roman"/>
          <w:b/>
          <w:bCs/>
          <w:sz w:val="24"/>
          <w:szCs w:val="24"/>
        </w:rPr>
      </w:pPr>
    </w:p>
    <w:tbl>
      <w:tblPr>
        <w:tblW w:w="9923" w:type="dxa"/>
        <w:tblInd w:w="-176" w:type="dxa"/>
        <w:tblLook w:val="04A0" w:firstRow="1" w:lastRow="0" w:firstColumn="1" w:lastColumn="0" w:noHBand="0" w:noVBand="1"/>
      </w:tblPr>
      <w:tblGrid>
        <w:gridCol w:w="4898"/>
        <w:gridCol w:w="5025"/>
      </w:tblGrid>
      <w:tr w:rsidR="00CE65E2" w:rsidRPr="00CD22B3" w14:paraId="132D7E0C" w14:textId="77777777" w:rsidTr="003F0389">
        <w:tc>
          <w:tcPr>
            <w:tcW w:w="4679" w:type="dxa"/>
            <w:hideMark/>
          </w:tcPr>
          <w:p w14:paraId="1AD791D8" w14:textId="77777777" w:rsidR="00CE65E2" w:rsidRPr="00CD22B3" w:rsidRDefault="00CE65E2" w:rsidP="003F0389">
            <w:pPr>
              <w:pStyle w:val="210"/>
              <w:keepNext/>
              <w:keepLines/>
              <w:shd w:val="clear" w:color="auto" w:fill="auto"/>
              <w:tabs>
                <w:tab w:val="left" w:pos="4825"/>
                <w:tab w:val="left" w:pos="6985"/>
              </w:tabs>
              <w:spacing w:before="0" w:after="0" w:line="240" w:lineRule="auto"/>
              <w:ind w:right="86"/>
              <w:jc w:val="left"/>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Теплоснабжающая организация</w:t>
            </w:r>
          </w:p>
        </w:tc>
        <w:tc>
          <w:tcPr>
            <w:tcW w:w="5244" w:type="dxa"/>
            <w:hideMark/>
          </w:tcPr>
          <w:p w14:paraId="5B02BD85" w14:textId="77777777" w:rsidR="00CE65E2" w:rsidRPr="00CD22B3" w:rsidRDefault="00CE65E2" w:rsidP="003F0389">
            <w:pPr>
              <w:pStyle w:val="210"/>
              <w:keepNext/>
              <w:keepLines/>
              <w:shd w:val="clear" w:color="auto" w:fill="auto"/>
              <w:tabs>
                <w:tab w:val="left" w:pos="4825"/>
                <w:tab w:val="left" w:pos="6985"/>
              </w:tabs>
              <w:spacing w:before="0" w:after="0" w:line="240" w:lineRule="auto"/>
              <w:ind w:right="2180"/>
              <w:jc w:val="left"/>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Потребитель</w:t>
            </w:r>
          </w:p>
        </w:tc>
      </w:tr>
      <w:tr w:rsidR="00CE65E2" w:rsidRPr="00CD22B3" w14:paraId="336C0AF2" w14:textId="77777777" w:rsidTr="003F0389">
        <w:tc>
          <w:tcPr>
            <w:tcW w:w="4679" w:type="dxa"/>
          </w:tcPr>
          <w:p w14:paraId="534946F5" w14:textId="77777777" w:rsidR="00CE65E2" w:rsidRPr="00CD22B3" w:rsidRDefault="00CE65E2" w:rsidP="003F0389">
            <w:pPr>
              <w:pStyle w:val="210"/>
              <w:keepNext/>
              <w:keepLines/>
              <w:shd w:val="clear" w:color="auto" w:fill="auto"/>
              <w:tabs>
                <w:tab w:val="left" w:pos="4825"/>
                <w:tab w:val="left" w:pos="6985"/>
              </w:tabs>
              <w:spacing w:before="0" w:after="0" w:line="240" w:lineRule="auto"/>
              <w:ind w:right="2180"/>
              <w:jc w:val="left"/>
              <w:rPr>
                <w:rStyle w:val="25"/>
                <w:rFonts w:ascii="Times New Roman" w:hAnsi="Times New Roman" w:cs="Times New Roman"/>
                <w:b/>
                <w:bCs/>
                <w:sz w:val="24"/>
                <w:szCs w:val="24"/>
              </w:rPr>
            </w:pPr>
          </w:p>
          <w:p w14:paraId="3D34127A" w14:textId="77777777" w:rsidR="00CE65E2" w:rsidRPr="00CD22B3" w:rsidRDefault="00CE65E2" w:rsidP="003F0389">
            <w:pPr>
              <w:pStyle w:val="210"/>
              <w:keepNext/>
              <w:keepLines/>
              <w:shd w:val="clear" w:color="auto" w:fill="auto"/>
              <w:tabs>
                <w:tab w:val="left" w:pos="4825"/>
                <w:tab w:val="left" w:pos="6985"/>
              </w:tabs>
              <w:spacing w:before="0" w:after="0" w:line="240" w:lineRule="auto"/>
              <w:ind w:right="228"/>
              <w:jc w:val="left"/>
              <w:rPr>
                <w:rStyle w:val="25"/>
                <w:rFonts w:ascii="Times New Roman" w:hAnsi="Times New Roman" w:cs="Times New Roman"/>
                <w:b/>
                <w:bCs/>
                <w:sz w:val="24"/>
                <w:szCs w:val="24"/>
              </w:rPr>
            </w:pPr>
            <w:r w:rsidRPr="00CD22B3">
              <w:rPr>
                <w:rStyle w:val="25"/>
                <w:rFonts w:ascii="Times New Roman" w:hAnsi="Times New Roman" w:cs="Times New Roman"/>
                <w:b/>
                <w:bCs/>
                <w:sz w:val="24"/>
                <w:szCs w:val="24"/>
              </w:rPr>
              <w:t>___________________/_________________/</w:t>
            </w:r>
          </w:p>
        </w:tc>
        <w:tc>
          <w:tcPr>
            <w:tcW w:w="5244" w:type="dxa"/>
          </w:tcPr>
          <w:p w14:paraId="11B59443" w14:textId="77777777" w:rsidR="00CE65E2" w:rsidRPr="00CD22B3" w:rsidRDefault="00CE65E2" w:rsidP="003F0389">
            <w:pPr>
              <w:pStyle w:val="210"/>
              <w:keepNext/>
              <w:keepLines/>
              <w:shd w:val="clear" w:color="auto" w:fill="auto"/>
              <w:tabs>
                <w:tab w:val="left" w:pos="4825"/>
                <w:tab w:val="left" w:pos="6985"/>
              </w:tabs>
              <w:spacing w:before="0" w:after="0" w:line="240" w:lineRule="auto"/>
              <w:ind w:left="-74" w:right="4" w:firstLine="74"/>
              <w:jc w:val="left"/>
              <w:rPr>
                <w:rStyle w:val="25"/>
                <w:rFonts w:ascii="Times New Roman" w:hAnsi="Times New Roman" w:cs="Times New Roman"/>
                <w:b/>
                <w:bCs/>
                <w:sz w:val="24"/>
                <w:szCs w:val="24"/>
              </w:rPr>
            </w:pPr>
          </w:p>
          <w:p w14:paraId="7E057BD1" w14:textId="77777777" w:rsidR="00CE65E2" w:rsidRPr="00CD22B3" w:rsidRDefault="00CE65E2" w:rsidP="003F0389">
            <w:pPr>
              <w:pStyle w:val="210"/>
              <w:keepNext/>
              <w:keepLines/>
              <w:shd w:val="clear" w:color="auto" w:fill="auto"/>
              <w:tabs>
                <w:tab w:val="left" w:pos="4825"/>
                <w:tab w:val="left" w:pos="6985"/>
              </w:tabs>
              <w:spacing w:before="0" w:after="0" w:line="240" w:lineRule="auto"/>
              <w:ind w:left="-74" w:right="4" w:firstLine="74"/>
              <w:jc w:val="left"/>
              <w:rPr>
                <w:rStyle w:val="25"/>
                <w:rFonts w:ascii="Times New Roman" w:hAnsi="Times New Roman" w:cs="Times New Roman"/>
                <w:b/>
                <w:bCs/>
                <w:sz w:val="24"/>
                <w:szCs w:val="24"/>
              </w:rPr>
            </w:pPr>
            <w:r w:rsidRPr="00CD22B3">
              <w:rPr>
                <w:rStyle w:val="25"/>
                <w:rFonts w:ascii="Times New Roman" w:hAnsi="Times New Roman" w:cs="Times New Roman"/>
                <w:b/>
                <w:bCs/>
                <w:sz w:val="24"/>
                <w:szCs w:val="24"/>
              </w:rPr>
              <w:t>___________________/_________________/</w:t>
            </w:r>
          </w:p>
        </w:tc>
      </w:tr>
    </w:tbl>
    <w:p w14:paraId="52ECAFDE" w14:textId="77777777" w:rsidR="00CE65E2" w:rsidRPr="00CD22B3" w:rsidRDefault="00CE65E2" w:rsidP="00CE65E2">
      <w:pPr>
        <w:pStyle w:val="210"/>
        <w:keepNext/>
        <w:keepLines/>
        <w:shd w:val="clear" w:color="auto" w:fill="auto"/>
        <w:tabs>
          <w:tab w:val="left" w:pos="4825"/>
          <w:tab w:val="left" w:pos="6985"/>
        </w:tabs>
        <w:spacing w:before="0" w:after="0" w:line="240" w:lineRule="auto"/>
        <w:ind w:left="360" w:right="2180"/>
        <w:jc w:val="left"/>
        <w:rPr>
          <w:rStyle w:val="25"/>
          <w:rFonts w:ascii="Times New Roman" w:hAnsi="Times New Roman" w:cs="Times New Roman"/>
          <w:b/>
          <w:bCs/>
          <w:sz w:val="24"/>
          <w:szCs w:val="24"/>
        </w:rPr>
      </w:pPr>
    </w:p>
    <w:p w14:paraId="5D23BC33" w14:textId="77777777" w:rsidR="00CE65E2" w:rsidRPr="00CD22B3" w:rsidRDefault="00CE65E2" w:rsidP="00CE65E2">
      <w:pPr>
        <w:pStyle w:val="210"/>
        <w:keepNext/>
        <w:keepLines/>
        <w:shd w:val="clear" w:color="auto" w:fill="auto"/>
        <w:tabs>
          <w:tab w:val="left" w:pos="4825"/>
          <w:tab w:val="left" w:pos="6985"/>
        </w:tabs>
        <w:spacing w:before="0" w:after="0" w:line="240" w:lineRule="auto"/>
        <w:ind w:left="360" w:right="2180"/>
        <w:jc w:val="left"/>
        <w:rPr>
          <w:rStyle w:val="25"/>
          <w:rFonts w:ascii="Times New Roman" w:hAnsi="Times New Roman" w:cs="Times New Roman"/>
          <w:b/>
          <w:bCs/>
          <w:sz w:val="24"/>
          <w:szCs w:val="24"/>
        </w:rPr>
      </w:pPr>
    </w:p>
    <w:p w14:paraId="3EF7E797" w14:textId="77777777" w:rsidR="00CE65E2" w:rsidRPr="00CD22B3" w:rsidRDefault="00CE65E2" w:rsidP="00CE65E2">
      <w:pPr>
        <w:sectPr w:rsidR="00CE65E2" w:rsidRPr="00CD22B3" w:rsidSect="00CE65E2">
          <w:pgSz w:w="11909" w:h="16840"/>
          <w:pgMar w:top="1134" w:right="851" w:bottom="1134" w:left="1701" w:header="0" w:footer="6" w:gutter="0"/>
          <w:cols w:space="720"/>
          <w:titlePg/>
          <w:docGrid w:linePitch="326"/>
        </w:sectPr>
      </w:pPr>
    </w:p>
    <w:p w14:paraId="7B2ADB87" w14:textId="77777777" w:rsidR="00075FC3" w:rsidRDefault="00CE65E2" w:rsidP="00CE65E2">
      <w:pPr>
        <w:pStyle w:val="ae"/>
        <w:spacing w:line="276" w:lineRule="auto"/>
        <w:ind w:left="142" w:right="84"/>
        <w:jc w:val="right"/>
        <w:rPr>
          <w:rStyle w:val="10"/>
          <w:rFonts w:ascii="Times New Roman" w:hAnsi="Times New Roman" w:cs="Times New Roman"/>
          <w:color w:val="000000"/>
          <w:sz w:val="24"/>
          <w:szCs w:val="24"/>
        </w:rPr>
      </w:pPr>
      <w:r w:rsidRPr="00CD22B3">
        <w:rPr>
          <w:rStyle w:val="10"/>
          <w:rFonts w:ascii="Times New Roman" w:hAnsi="Times New Roman" w:cs="Times New Roman"/>
          <w:color w:val="000000"/>
          <w:sz w:val="24"/>
          <w:szCs w:val="24"/>
        </w:rPr>
        <w:lastRenderedPageBreak/>
        <w:t xml:space="preserve">Приложение № 1 к Договору оказания услуг по поддержанию </w:t>
      </w:r>
    </w:p>
    <w:p w14:paraId="477C5762" w14:textId="3634CA52" w:rsidR="00CE65E2" w:rsidRPr="00CD22B3" w:rsidRDefault="00CE65E2" w:rsidP="00CE65E2">
      <w:pPr>
        <w:pStyle w:val="ae"/>
        <w:spacing w:line="276" w:lineRule="auto"/>
        <w:ind w:left="142" w:right="84"/>
        <w:jc w:val="right"/>
        <w:rPr>
          <w:rFonts w:ascii="Times New Roman" w:hAnsi="Times New Roman" w:cs="Times New Roman"/>
        </w:rPr>
      </w:pPr>
      <w:r w:rsidRPr="00CD22B3">
        <w:rPr>
          <w:rStyle w:val="10"/>
          <w:rFonts w:ascii="Times New Roman" w:hAnsi="Times New Roman" w:cs="Times New Roman"/>
          <w:color w:val="000000"/>
          <w:sz w:val="24"/>
          <w:szCs w:val="24"/>
        </w:rPr>
        <w:t>резервной тепловой мощности</w:t>
      </w:r>
    </w:p>
    <w:p w14:paraId="0831280A" w14:textId="77777777" w:rsidR="00CE65E2" w:rsidRPr="00CD22B3" w:rsidRDefault="00CE65E2" w:rsidP="00CE65E2">
      <w:pPr>
        <w:pStyle w:val="ae"/>
        <w:tabs>
          <w:tab w:val="left" w:leader="underscore" w:pos="644"/>
          <w:tab w:val="left" w:leader="underscore" w:pos="2142"/>
          <w:tab w:val="left" w:leader="underscore" w:pos="2545"/>
        </w:tabs>
        <w:spacing w:line="276" w:lineRule="auto"/>
        <w:ind w:left="142" w:right="84"/>
        <w:jc w:val="right"/>
        <w:rPr>
          <w:rFonts w:ascii="Times New Roman" w:hAnsi="Times New Roman" w:cs="Times New Roman"/>
        </w:rPr>
      </w:pPr>
      <w:r w:rsidRPr="00CD22B3">
        <w:rPr>
          <w:rStyle w:val="10"/>
          <w:rFonts w:ascii="Times New Roman" w:hAnsi="Times New Roman" w:cs="Times New Roman"/>
          <w:color w:val="000000"/>
          <w:sz w:val="24"/>
          <w:szCs w:val="24"/>
        </w:rPr>
        <w:t>от «_____» ___________________г.</w:t>
      </w:r>
    </w:p>
    <w:p w14:paraId="60D9CE83" w14:textId="77777777" w:rsidR="00CE65E2" w:rsidRPr="00CD22B3" w:rsidRDefault="00CE65E2" w:rsidP="00CE65E2">
      <w:pPr>
        <w:pStyle w:val="ae"/>
        <w:spacing w:line="276" w:lineRule="auto"/>
        <w:ind w:left="142" w:right="84"/>
        <w:jc w:val="right"/>
        <w:rPr>
          <w:rStyle w:val="10"/>
          <w:rFonts w:ascii="Times New Roman" w:hAnsi="Times New Roman" w:cs="Times New Roman"/>
          <w:color w:val="000000"/>
          <w:sz w:val="24"/>
          <w:szCs w:val="24"/>
        </w:rPr>
      </w:pPr>
      <w:r w:rsidRPr="00CD22B3">
        <w:rPr>
          <w:rStyle w:val="10"/>
          <w:rFonts w:ascii="Times New Roman" w:hAnsi="Times New Roman" w:cs="Times New Roman"/>
          <w:color w:val="000000"/>
          <w:sz w:val="24"/>
          <w:szCs w:val="24"/>
        </w:rPr>
        <w:t>№______________________</w:t>
      </w:r>
    </w:p>
    <w:p w14:paraId="1ED4715A" w14:textId="77777777" w:rsidR="00CE65E2" w:rsidRPr="00CD22B3" w:rsidRDefault="00CE65E2" w:rsidP="00CE65E2">
      <w:pPr>
        <w:pStyle w:val="ae"/>
        <w:spacing w:line="276" w:lineRule="auto"/>
        <w:ind w:left="20"/>
        <w:jc w:val="left"/>
        <w:rPr>
          <w:rStyle w:val="10"/>
          <w:rFonts w:ascii="Times New Roman" w:hAnsi="Times New Roman" w:cs="Times New Roman"/>
          <w:color w:val="000000"/>
          <w:sz w:val="24"/>
          <w:szCs w:val="24"/>
        </w:rPr>
      </w:pPr>
    </w:p>
    <w:p w14:paraId="570D438A" w14:textId="77777777" w:rsidR="00CE65E2" w:rsidRPr="00CD22B3" w:rsidRDefault="00CE65E2" w:rsidP="00CE65E2">
      <w:pPr>
        <w:pStyle w:val="ae"/>
        <w:spacing w:after="566" w:line="276" w:lineRule="auto"/>
        <w:jc w:val="left"/>
        <w:rPr>
          <w:rStyle w:val="10"/>
          <w:rFonts w:ascii="Times New Roman" w:hAnsi="Times New Roman" w:cs="Times New Roman"/>
          <w:color w:val="000000"/>
          <w:sz w:val="20"/>
          <w:szCs w:val="20"/>
        </w:rPr>
      </w:pPr>
    </w:p>
    <w:p w14:paraId="32E4E7AA" w14:textId="77777777" w:rsidR="00CE65E2" w:rsidRPr="00CD22B3" w:rsidRDefault="00CE65E2" w:rsidP="00CE65E2">
      <w:pPr>
        <w:pStyle w:val="1"/>
        <w:framePr w:w="9961" w:h="3736" w:hRule="exact" w:wrap="notBeside" w:vAnchor="text" w:hAnchor="page" w:x="1531" w:y="530"/>
        <w:shd w:val="clear" w:color="auto" w:fill="auto"/>
        <w:spacing w:line="276" w:lineRule="auto"/>
        <w:jc w:val="center"/>
        <w:rPr>
          <w:rStyle w:val="afb"/>
          <w:rFonts w:ascii="Times New Roman" w:hAnsi="Times New Roman" w:cs="Times New Roman"/>
          <w:b/>
          <w:bCs/>
          <w:color w:val="000000"/>
          <w:sz w:val="20"/>
          <w:szCs w:val="20"/>
        </w:rPr>
      </w:pPr>
    </w:p>
    <w:p w14:paraId="12983921" w14:textId="77777777" w:rsidR="00CE65E2" w:rsidRPr="00CD22B3" w:rsidRDefault="00CE65E2" w:rsidP="00CE65E2">
      <w:pPr>
        <w:pStyle w:val="1"/>
        <w:framePr w:w="9961" w:h="3736" w:hRule="exact" w:wrap="notBeside" w:vAnchor="text" w:hAnchor="page" w:x="1531" w:y="530"/>
        <w:shd w:val="clear" w:color="auto" w:fill="auto"/>
        <w:spacing w:line="276" w:lineRule="auto"/>
        <w:jc w:val="center"/>
        <w:rPr>
          <w:rStyle w:val="afb"/>
          <w:rFonts w:ascii="Times New Roman" w:hAnsi="Times New Roman" w:cs="Times New Roman"/>
          <w:b/>
          <w:bCs/>
          <w:color w:val="000000"/>
          <w:sz w:val="20"/>
          <w:szCs w:val="20"/>
        </w:rPr>
      </w:pPr>
      <w:r w:rsidRPr="00CD22B3">
        <w:rPr>
          <w:rStyle w:val="afb"/>
          <w:rFonts w:ascii="Times New Roman" w:hAnsi="Times New Roman" w:cs="Times New Roman"/>
          <w:b/>
          <w:bCs/>
          <w:color w:val="000000"/>
          <w:sz w:val="20"/>
          <w:szCs w:val="20"/>
        </w:rPr>
        <w:t>Реестр объектов теплоснабжения (объектов Потребителя)</w:t>
      </w:r>
    </w:p>
    <w:p w14:paraId="74D46EB1" w14:textId="77777777" w:rsidR="00CE65E2" w:rsidRPr="00CD22B3" w:rsidRDefault="00CE65E2" w:rsidP="00CE65E2">
      <w:pPr>
        <w:pStyle w:val="1"/>
        <w:framePr w:w="9961" w:h="3736" w:hRule="exact" w:wrap="notBeside" w:vAnchor="text" w:hAnchor="page" w:x="1531" w:y="530"/>
        <w:shd w:val="clear" w:color="auto" w:fill="auto"/>
        <w:spacing w:line="276" w:lineRule="auto"/>
        <w:jc w:val="center"/>
        <w:rPr>
          <w:rFonts w:ascii="Times New Roman" w:hAnsi="Times New Roman" w:cs="Times New Roman"/>
          <w:sz w:val="24"/>
          <w:szCs w:val="24"/>
        </w:rPr>
      </w:pPr>
    </w:p>
    <w:tbl>
      <w:tblPr>
        <w:tblW w:w="9812" w:type="dxa"/>
        <w:tblInd w:w="-5" w:type="dxa"/>
        <w:tblLayout w:type="fixed"/>
        <w:tblCellMar>
          <w:left w:w="0" w:type="dxa"/>
          <w:right w:w="0" w:type="dxa"/>
        </w:tblCellMar>
        <w:tblLook w:val="04A0" w:firstRow="1" w:lastRow="0" w:firstColumn="1" w:lastColumn="0" w:noHBand="0" w:noVBand="1"/>
      </w:tblPr>
      <w:tblGrid>
        <w:gridCol w:w="529"/>
        <w:gridCol w:w="3588"/>
        <w:gridCol w:w="1712"/>
        <w:gridCol w:w="1193"/>
        <w:gridCol w:w="2790"/>
      </w:tblGrid>
      <w:tr w:rsidR="00CE65E2" w:rsidRPr="00CD22B3" w14:paraId="2F871D6B" w14:textId="77777777" w:rsidTr="003F0389">
        <w:trPr>
          <w:trHeight w:hRule="exact" w:val="850"/>
        </w:trPr>
        <w:tc>
          <w:tcPr>
            <w:tcW w:w="529" w:type="dxa"/>
            <w:tcBorders>
              <w:top w:val="single" w:sz="4" w:space="0" w:color="auto"/>
              <w:left w:val="single" w:sz="4" w:space="0" w:color="auto"/>
              <w:bottom w:val="nil"/>
              <w:right w:val="nil"/>
            </w:tcBorders>
            <w:shd w:val="clear" w:color="auto" w:fill="FFFFFF"/>
            <w:vAlign w:val="center"/>
            <w:hideMark/>
          </w:tcPr>
          <w:p w14:paraId="14A775FD" w14:textId="77777777" w:rsidR="00CE65E2" w:rsidRPr="00CD22B3" w:rsidRDefault="00CE65E2" w:rsidP="003F0389">
            <w:pPr>
              <w:pStyle w:val="ae"/>
              <w:framePr w:w="9961" w:h="3736" w:hRule="exact" w:wrap="notBeside" w:vAnchor="text" w:hAnchor="page" w:x="1531" w:y="530"/>
              <w:spacing w:line="276" w:lineRule="auto"/>
              <w:ind w:left="200"/>
              <w:jc w:val="center"/>
              <w:rPr>
                <w:rFonts w:ascii="Times New Roman" w:hAnsi="Times New Roman" w:cs="Times New Roman"/>
                <w:sz w:val="20"/>
                <w:szCs w:val="20"/>
              </w:rPr>
            </w:pPr>
            <w:r w:rsidRPr="00CD22B3">
              <w:rPr>
                <w:rFonts w:ascii="Times New Roman" w:hAnsi="Times New Roman" w:cs="Times New Roman"/>
                <w:color w:val="000000"/>
                <w:sz w:val="20"/>
                <w:szCs w:val="20"/>
              </w:rPr>
              <w:t>№</w:t>
            </w:r>
          </w:p>
          <w:p w14:paraId="77661DC9" w14:textId="77777777" w:rsidR="00CE65E2" w:rsidRPr="00CD22B3" w:rsidRDefault="00CE65E2" w:rsidP="003F0389">
            <w:pPr>
              <w:pStyle w:val="ae"/>
              <w:framePr w:w="9961" w:h="3736" w:hRule="exact" w:wrap="notBeside" w:vAnchor="text" w:hAnchor="page" w:x="1531" w:y="530"/>
              <w:spacing w:line="276" w:lineRule="auto"/>
              <w:ind w:left="200"/>
              <w:jc w:val="center"/>
              <w:rPr>
                <w:rFonts w:ascii="Times New Roman" w:hAnsi="Times New Roman" w:cs="Times New Roman"/>
                <w:sz w:val="20"/>
                <w:szCs w:val="20"/>
              </w:rPr>
            </w:pPr>
            <w:r w:rsidRPr="00CD22B3">
              <w:rPr>
                <w:rFonts w:ascii="Times New Roman" w:hAnsi="Times New Roman" w:cs="Times New Roman"/>
                <w:color w:val="000000"/>
                <w:sz w:val="20"/>
                <w:szCs w:val="20"/>
              </w:rPr>
              <w:t>п/п</w:t>
            </w:r>
          </w:p>
        </w:tc>
        <w:tc>
          <w:tcPr>
            <w:tcW w:w="3588" w:type="dxa"/>
            <w:tcBorders>
              <w:top w:val="single" w:sz="4" w:space="0" w:color="auto"/>
              <w:left w:val="single" w:sz="4" w:space="0" w:color="auto"/>
              <w:bottom w:val="nil"/>
              <w:right w:val="nil"/>
            </w:tcBorders>
            <w:shd w:val="clear" w:color="auto" w:fill="FFFFFF"/>
            <w:vAlign w:val="center"/>
            <w:hideMark/>
          </w:tcPr>
          <w:p w14:paraId="23918EAC" w14:textId="77777777" w:rsidR="00CE65E2" w:rsidRPr="00CD22B3" w:rsidRDefault="00CE65E2" w:rsidP="003F0389">
            <w:pPr>
              <w:pStyle w:val="ae"/>
              <w:framePr w:w="9961" w:h="3736" w:hRule="exact" w:wrap="notBeside" w:vAnchor="text" w:hAnchor="page" w:x="1531" w:y="530"/>
              <w:spacing w:line="276" w:lineRule="auto"/>
              <w:jc w:val="center"/>
              <w:rPr>
                <w:rFonts w:ascii="Times New Roman" w:hAnsi="Times New Roman" w:cs="Times New Roman"/>
                <w:sz w:val="20"/>
                <w:szCs w:val="20"/>
              </w:rPr>
            </w:pPr>
            <w:r w:rsidRPr="00CD22B3">
              <w:rPr>
                <w:rFonts w:ascii="Times New Roman" w:hAnsi="Times New Roman" w:cs="Times New Roman"/>
                <w:color w:val="000000"/>
                <w:sz w:val="20"/>
                <w:szCs w:val="20"/>
              </w:rPr>
              <w:t>Наименование и адрес объекта теплоснабжения (строения Потребителя)</w:t>
            </w:r>
          </w:p>
        </w:tc>
        <w:tc>
          <w:tcPr>
            <w:tcW w:w="1712" w:type="dxa"/>
            <w:tcBorders>
              <w:top w:val="single" w:sz="4" w:space="0" w:color="auto"/>
              <w:left w:val="single" w:sz="4" w:space="0" w:color="auto"/>
              <w:bottom w:val="nil"/>
              <w:right w:val="nil"/>
            </w:tcBorders>
            <w:shd w:val="clear" w:color="auto" w:fill="FFFFFF"/>
            <w:vAlign w:val="center"/>
            <w:hideMark/>
          </w:tcPr>
          <w:p w14:paraId="221B30A2" w14:textId="77777777" w:rsidR="00CE65E2" w:rsidRPr="00CD22B3" w:rsidRDefault="00CE65E2" w:rsidP="003F0389">
            <w:pPr>
              <w:pStyle w:val="ae"/>
              <w:framePr w:w="9961" w:h="3736" w:hRule="exact" w:wrap="notBeside" w:vAnchor="text" w:hAnchor="page" w:x="1531" w:y="530"/>
              <w:spacing w:line="276" w:lineRule="auto"/>
              <w:jc w:val="center"/>
              <w:rPr>
                <w:rFonts w:ascii="Times New Roman" w:hAnsi="Times New Roman" w:cs="Times New Roman"/>
                <w:sz w:val="20"/>
                <w:szCs w:val="20"/>
              </w:rPr>
            </w:pPr>
            <w:r w:rsidRPr="00CD22B3">
              <w:rPr>
                <w:rFonts w:ascii="Times New Roman" w:hAnsi="Times New Roman" w:cs="Times New Roman"/>
                <w:color w:val="000000"/>
                <w:sz w:val="20"/>
                <w:szCs w:val="20"/>
              </w:rPr>
              <w:t>Вид потребляемой услуги</w:t>
            </w:r>
          </w:p>
        </w:tc>
        <w:tc>
          <w:tcPr>
            <w:tcW w:w="1193" w:type="dxa"/>
            <w:tcBorders>
              <w:top w:val="single" w:sz="4" w:space="0" w:color="auto"/>
              <w:left w:val="single" w:sz="4" w:space="0" w:color="auto"/>
              <w:bottom w:val="nil"/>
              <w:right w:val="nil"/>
            </w:tcBorders>
            <w:shd w:val="clear" w:color="auto" w:fill="FFFFFF"/>
            <w:vAlign w:val="center"/>
            <w:hideMark/>
          </w:tcPr>
          <w:p w14:paraId="082569A8" w14:textId="77777777" w:rsidR="00CE65E2" w:rsidRPr="00CD22B3" w:rsidRDefault="00CE65E2" w:rsidP="003F0389">
            <w:pPr>
              <w:pStyle w:val="ae"/>
              <w:framePr w:w="9961" w:h="3736" w:hRule="exact" w:wrap="notBeside" w:vAnchor="text" w:hAnchor="page" w:x="1531" w:y="530"/>
              <w:spacing w:after="60" w:line="276" w:lineRule="auto"/>
              <w:ind w:left="160"/>
              <w:jc w:val="center"/>
              <w:rPr>
                <w:rFonts w:ascii="Times New Roman" w:hAnsi="Times New Roman" w:cs="Times New Roman"/>
                <w:sz w:val="20"/>
                <w:szCs w:val="20"/>
              </w:rPr>
            </w:pPr>
            <w:r w:rsidRPr="00CD22B3">
              <w:rPr>
                <w:rFonts w:ascii="Times New Roman" w:hAnsi="Times New Roman" w:cs="Times New Roman"/>
                <w:color w:val="000000"/>
                <w:sz w:val="20"/>
                <w:szCs w:val="20"/>
              </w:rPr>
              <w:t>Районное</w:t>
            </w:r>
          </w:p>
          <w:p w14:paraId="1E530B5B" w14:textId="77777777" w:rsidR="00CE65E2" w:rsidRPr="00CD22B3" w:rsidRDefault="00CE65E2" w:rsidP="003F0389">
            <w:pPr>
              <w:pStyle w:val="ae"/>
              <w:framePr w:w="9961" w:h="3736" w:hRule="exact" w:wrap="notBeside" w:vAnchor="text" w:hAnchor="page" w:x="1531" w:y="530"/>
              <w:spacing w:before="60" w:line="276" w:lineRule="auto"/>
              <w:ind w:left="160"/>
              <w:jc w:val="center"/>
              <w:rPr>
                <w:rFonts w:ascii="Times New Roman" w:hAnsi="Times New Roman" w:cs="Times New Roman"/>
                <w:sz w:val="20"/>
                <w:szCs w:val="20"/>
              </w:rPr>
            </w:pPr>
            <w:r w:rsidRPr="00CD22B3">
              <w:rPr>
                <w:rFonts w:ascii="Times New Roman" w:hAnsi="Times New Roman" w:cs="Times New Roman"/>
                <w:color w:val="000000"/>
                <w:sz w:val="20"/>
                <w:szCs w:val="20"/>
              </w:rPr>
              <w:t>управление</w:t>
            </w:r>
          </w:p>
        </w:tc>
        <w:tc>
          <w:tcPr>
            <w:tcW w:w="2790" w:type="dxa"/>
            <w:tcBorders>
              <w:top w:val="single" w:sz="4" w:space="0" w:color="auto"/>
              <w:left w:val="single" w:sz="4" w:space="0" w:color="auto"/>
              <w:bottom w:val="nil"/>
              <w:right w:val="single" w:sz="4" w:space="0" w:color="auto"/>
            </w:tcBorders>
            <w:shd w:val="clear" w:color="auto" w:fill="FFFFFF"/>
            <w:vAlign w:val="center"/>
            <w:hideMark/>
          </w:tcPr>
          <w:p w14:paraId="72E753CF" w14:textId="77777777" w:rsidR="00CE65E2" w:rsidRPr="00CD22B3" w:rsidRDefault="00CE65E2" w:rsidP="003F0389">
            <w:pPr>
              <w:pStyle w:val="ae"/>
              <w:framePr w:w="9961" w:h="3736" w:hRule="exact" w:wrap="notBeside" w:vAnchor="text" w:hAnchor="page" w:x="1531" w:y="530"/>
              <w:spacing w:line="276" w:lineRule="auto"/>
              <w:jc w:val="center"/>
              <w:rPr>
                <w:rFonts w:ascii="Times New Roman" w:hAnsi="Times New Roman" w:cs="Times New Roman"/>
                <w:sz w:val="20"/>
                <w:szCs w:val="20"/>
              </w:rPr>
            </w:pPr>
            <w:r w:rsidRPr="00CD22B3">
              <w:rPr>
                <w:rFonts w:ascii="Times New Roman" w:hAnsi="Times New Roman" w:cs="Times New Roman"/>
                <w:color w:val="000000"/>
                <w:sz w:val="20"/>
                <w:szCs w:val="20"/>
              </w:rPr>
              <w:t>Объект производства тепловой энергии Теплоснабжающей организации</w:t>
            </w:r>
          </w:p>
        </w:tc>
      </w:tr>
      <w:tr w:rsidR="00CE65E2" w:rsidRPr="00CD22B3" w14:paraId="5EAC3C9D" w14:textId="77777777" w:rsidTr="003F0389">
        <w:trPr>
          <w:trHeight w:hRule="exact" w:val="297"/>
        </w:trPr>
        <w:tc>
          <w:tcPr>
            <w:tcW w:w="529" w:type="dxa"/>
            <w:tcBorders>
              <w:top w:val="single" w:sz="4" w:space="0" w:color="auto"/>
              <w:left w:val="single" w:sz="4" w:space="0" w:color="auto"/>
              <w:bottom w:val="nil"/>
              <w:right w:val="nil"/>
            </w:tcBorders>
            <w:shd w:val="clear" w:color="auto" w:fill="FFFFFF"/>
          </w:tcPr>
          <w:p w14:paraId="6D805707" w14:textId="77777777" w:rsidR="00CE65E2" w:rsidRPr="00CD22B3" w:rsidRDefault="00CE65E2" w:rsidP="003F0389">
            <w:pPr>
              <w:framePr w:w="9961" w:h="3736" w:hRule="exact" w:wrap="notBeside" w:vAnchor="text" w:hAnchor="page" w:x="1531" w:y="530"/>
              <w:spacing w:line="276" w:lineRule="auto"/>
              <w:rPr>
                <w:sz w:val="20"/>
                <w:szCs w:val="20"/>
              </w:rPr>
            </w:pPr>
          </w:p>
        </w:tc>
        <w:tc>
          <w:tcPr>
            <w:tcW w:w="3588" w:type="dxa"/>
            <w:tcBorders>
              <w:top w:val="single" w:sz="4" w:space="0" w:color="auto"/>
              <w:left w:val="single" w:sz="4" w:space="0" w:color="auto"/>
              <w:bottom w:val="nil"/>
              <w:right w:val="nil"/>
            </w:tcBorders>
            <w:shd w:val="clear" w:color="auto" w:fill="FFFFFF"/>
          </w:tcPr>
          <w:p w14:paraId="6F979A7B" w14:textId="77777777" w:rsidR="00CE65E2" w:rsidRPr="00CD22B3" w:rsidRDefault="00CE65E2" w:rsidP="003F0389">
            <w:pPr>
              <w:framePr w:w="9961" w:h="3736" w:hRule="exact" w:wrap="notBeside" w:vAnchor="text" w:hAnchor="page" w:x="1531" w:y="530"/>
              <w:spacing w:line="276" w:lineRule="auto"/>
              <w:rPr>
                <w:sz w:val="20"/>
                <w:szCs w:val="20"/>
              </w:rPr>
            </w:pPr>
          </w:p>
        </w:tc>
        <w:tc>
          <w:tcPr>
            <w:tcW w:w="1712" w:type="dxa"/>
            <w:tcBorders>
              <w:top w:val="single" w:sz="4" w:space="0" w:color="auto"/>
              <w:left w:val="single" w:sz="4" w:space="0" w:color="auto"/>
              <w:bottom w:val="nil"/>
              <w:right w:val="nil"/>
            </w:tcBorders>
            <w:shd w:val="clear" w:color="auto" w:fill="FFFFFF"/>
          </w:tcPr>
          <w:p w14:paraId="260E531A" w14:textId="77777777" w:rsidR="00CE65E2" w:rsidRPr="00CD22B3" w:rsidRDefault="00CE65E2" w:rsidP="003F0389">
            <w:pPr>
              <w:framePr w:w="9961" w:h="3736" w:hRule="exact" w:wrap="notBeside" w:vAnchor="text" w:hAnchor="page" w:x="1531" w:y="530"/>
              <w:spacing w:line="276" w:lineRule="auto"/>
              <w:rPr>
                <w:sz w:val="20"/>
                <w:szCs w:val="20"/>
              </w:rPr>
            </w:pPr>
          </w:p>
        </w:tc>
        <w:tc>
          <w:tcPr>
            <w:tcW w:w="1193" w:type="dxa"/>
            <w:tcBorders>
              <w:top w:val="single" w:sz="4" w:space="0" w:color="auto"/>
              <w:left w:val="single" w:sz="4" w:space="0" w:color="auto"/>
              <w:bottom w:val="nil"/>
              <w:right w:val="nil"/>
            </w:tcBorders>
            <w:shd w:val="clear" w:color="auto" w:fill="FFFFFF"/>
          </w:tcPr>
          <w:p w14:paraId="0E96CE03" w14:textId="77777777" w:rsidR="00CE65E2" w:rsidRPr="00CD22B3" w:rsidRDefault="00CE65E2" w:rsidP="003F0389">
            <w:pPr>
              <w:framePr w:w="9961" w:h="3736" w:hRule="exact" w:wrap="notBeside" w:vAnchor="text" w:hAnchor="page" w:x="1531" w:y="530"/>
              <w:spacing w:line="276" w:lineRule="auto"/>
              <w:rPr>
                <w:sz w:val="20"/>
                <w:szCs w:val="20"/>
              </w:rPr>
            </w:pPr>
          </w:p>
        </w:tc>
        <w:tc>
          <w:tcPr>
            <w:tcW w:w="2790" w:type="dxa"/>
            <w:tcBorders>
              <w:top w:val="single" w:sz="4" w:space="0" w:color="auto"/>
              <w:left w:val="single" w:sz="4" w:space="0" w:color="auto"/>
              <w:bottom w:val="nil"/>
              <w:right w:val="single" w:sz="4" w:space="0" w:color="auto"/>
            </w:tcBorders>
            <w:shd w:val="clear" w:color="auto" w:fill="FFFFFF"/>
          </w:tcPr>
          <w:p w14:paraId="4A69FA18" w14:textId="77777777" w:rsidR="00CE65E2" w:rsidRPr="00CD22B3" w:rsidRDefault="00CE65E2" w:rsidP="003F0389">
            <w:pPr>
              <w:framePr w:w="9961" w:h="3736" w:hRule="exact" w:wrap="notBeside" w:vAnchor="text" w:hAnchor="page" w:x="1531" w:y="530"/>
              <w:spacing w:line="276" w:lineRule="auto"/>
              <w:rPr>
                <w:sz w:val="20"/>
                <w:szCs w:val="20"/>
              </w:rPr>
            </w:pPr>
          </w:p>
        </w:tc>
      </w:tr>
      <w:tr w:rsidR="00CE65E2" w:rsidRPr="00CD22B3" w14:paraId="7E0D59D6" w14:textId="77777777" w:rsidTr="003F0389">
        <w:trPr>
          <w:trHeight w:hRule="exact" w:val="292"/>
        </w:trPr>
        <w:tc>
          <w:tcPr>
            <w:tcW w:w="529" w:type="dxa"/>
            <w:tcBorders>
              <w:top w:val="single" w:sz="4" w:space="0" w:color="auto"/>
              <w:left w:val="single" w:sz="4" w:space="0" w:color="auto"/>
              <w:bottom w:val="nil"/>
              <w:right w:val="nil"/>
            </w:tcBorders>
            <w:shd w:val="clear" w:color="auto" w:fill="FFFFFF"/>
          </w:tcPr>
          <w:p w14:paraId="109E4155" w14:textId="77777777" w:rsidR="00CE65E2" w:rsidRPr="00CD22B3" w:rsidRDefault="00CE65E2" w:rsidP="003F0389">
            <w:pPr>
              <w:framePr w:w="9961" w:h="3736" w:hRule="exact" w:wrap="notBeside" w:vAnchor="text" w:hAnchor="page" w:x="1531" w:y="530"/>
              <w:spacing w:line="276" w:lineRule="auto"/>
              <w:rPr>
                <w:sz w:val="20"/>
                <w:szCs w:val="20"/>
              </w:rPr>
            </w:pPr>
          </w:p>
        </w:tc>
        <w:tc>
          <w:tcPr>
            <w:tcW w:w="3588" w:type="dxa"/>
            <w:tcBorders>
              <w:top w:val="single" w:sz="4" w:space="0" w:color="auto"/>
              <w:left w:val="single" w:sz="4" w:space="0" w:color="auto"/>
              <w:bottom w:val="nil"/>
              <w:right w:val="nil"/>
            </w:tcBorders>
            <w:shd w:val="clear" w:color="auto" w:fill="FFFFFF"/>
          </w:tcPr>
          <w:p w14:paraId="223D1BBE" w14:textId="77777777" w:rsidR="00CE65E2" w:rsidRPr="00CD22B3" w:rsidRDefault="00CE65E2" w:rsidP="003F0389">
            <w:pPr>
              <w:framePr w:w="9961" w:h="3736" w:hRule="exact" w:wrap="notBeside" w:vAnchor="text" w:hAnchor="page" w:x="1531" w:y="530"/>
              <w:spacing w:line="276" w:lineRule="auto"/>
              <w:rPr>
                <w:sz w:val="20"/>
                <w:szCs w:val="20"/>
              </w:rPr>
            </w:pPr>
          </w:p>
        </w:tc>
        <w:tc>
          <w:tcPr>
            <w:tcW w:w="1712" w:type="dxa"/>
            <w:tcBorders>
              <w:top w:val="single" w:sz="4" w:space="0" w:color="auto"/>
              <w:left w:val="single" w:sz="4" w:space="0" w:color="auto"/>
              <w:bottom w:val="nil"/>
              <w:right w:val="nil"/>
            </w:tcBorders>
            <w:shd w:val="clear" w:color="auto" w:fill="FFFFFF"/>
          </w:tcPr>
          <w:p w14:paraId="1D5E14E7" w14:textId="77777777" w:rsidR="00CE65E2" w:rsidRPr="00CD22B3" w:rsidRDefault="00CE65E2" w:rsidP="003F0389">
            <w:pPr>
              <w:framePr w:w="9961" w:h="3736" w:hRule="exact" w:wrap="notBeside" w:vAnchor="text" w:hAnchor="page" w:x="1531" w:y="530"/>
              <w:spacing w:line="276" w:lineRule="auto"/>
              <w:rPr>
                <w:sz w:val="20"/>
                <w:szCs w:val="20"/>
              </w:rPr>
            </w:pPr>
          </w:p>
        </w:tc>
        <w:tc>
          <w:tcPr>
            <w:tcW w:w="1193" w:type="dxa"/>
            <w:tcBorders>
              <w:top w:val="single" w:sz="4" w:space="0" w:color="auto"/>
              <w:left w:val="single" w:sz="4" w:space="0" w:color="auto"/>
              <w:bottom w:val="nil"/>
              <w:right w:val="nil"/>
            </w:tcBorders>
            <w:shd w:val="clear" w:color="auto" w:fill="FFFFFF"/>
          </w:tcPr>
          <w:p w14:paraId="3D54A355" w14:textId="77777777" w:rsidR="00CE65E2" w:rsidRPr="00CD22B3" w:rsidRDefault="00CE65E2" w:rsidP="003F0389">
            <w:pPr>
              <w:framePr w:w="9961" w:h="3736" w:hRule="exact" w:wrap="notBeside" w:vAnchor="text" w:hAnchor="page" w:x="1531" w:y="530"/>
              <w:spacing w:line="276" w:lineRule="auto"/>
              <w:rPr>
                <w:sz w:val="20"/>
                <w:szCs w:val="20"/>
              </w:rPr>
            </w:pPr>
          </w:p>
        </w:tc>
        <w:tc>
          <w:tcPr>
            <w:tcW w:w="2790" w:type="dxa"/>
            <w:tcBorders>
              <w:top w:val="single" w:sz="4" w:space="0" w:color="auto"/>
              <w:left w:val="single" w:sz="4" w:space="0" w:color="auto"/>
              <w:bottom w:val="nil"/>
              <w:right w:val="single" w:sz="4" w:space="0" w:color="auto"/>
            </w:tcBorders>
            <w:shd w:val="clear" w:color="auto" w:fill="FFFFFF"/>
          </w:tcPr>
          <w:p w14:paraId="730ABD4E" w14:textId="77777777" w:rsidR="00CE65E2" w:rsidRPr="00CD22B3" w:rsidRDefault="00CE65E2" w:rsidP="003F0389">
            <w:pPr>
              <w:framePr w:w="9961" w:h="3736" w:hRule="exact" w:wrap="notBeside" w:vAnchor="text" w:hAnchor="page" w:x="1531" w:y="530"/>
              <w:spacing w:line="276" w:lineRule="auto"/>
              <w:rPr>
                <w:sz w:val="20"/>
                <w:szCs w:val="20"/>
              </w:rPr>
            </w:pPr>
          </w:p>
        </w:tc>
      </w:tr>
      <w:tr w:rsidR="00CE65E2" w:rsidRPr="00CD22B3" w14:paraId="0BEFE17D" w14:textId="77777777" w:rsidTr="003F0389">
        <w:trPr>
          <w:trHeight w:hRule="exact" w:val="297"/>
        </w:trPr>
        <w:tc>
          <w:tcPr>
            <w:tcW w:w="529" w:type="dxa"/>
            <w:tcBorders>
              <w:top w:val="single" w:sz="4" w:space="0" w:color="auto"/>
              <w:left w:val="single" w:sz="4" w:space="0" w:color="auto"/>
              <w:bottom w:val="nil"/>
              <w:right w:val="nil"/>
            </w:tcBorders>
            <w:shd w:val="clear" w:color="auto" w:fill="FFFFFF"/>
          </w:tcPr>
          <w:p w14:paraId="613C545C" w14:textId="77777777" w:rsidR="00CE65E2" w:rsidRPr="00CD22B3" w:rsidRDefault="00CE65E2" w:rsidP="003F0389">
            <w:pPr>
              <w:framePr w:w="9961" w:h="3736" w:hRule="exact" w:wrap="notBeside" w:vAnchor="text" w:hAnchor="page" w:x="1531" w:y="530"/>
              <w:spacing w:line="276" w:lineRule="auto"/>
              <w:rPr>
                <w:sz w:val="20"/>
                <w:szCs w:val="20"/>
              </w:rPr>
            </w:pPr>
          </w:p>
        </w:tc>
        <w:tc>
          <w:tcPr>
            <w:tcW w:w="3588" w:type="dxa"/>
            <w:tcBorders>
              <w:top w:val="single" w:sz="4" w:space="0" w:color="auto"/>
              <w:left w:val="single" w:sz="4" w:space="0" w:color="auto"/>
              <w:bottom w:val="nil"/>
              <w:right w:val="nil"/>
            </w:tcBorders>
            <w:shd w:val="clear" w:color="auto" w:fill="FFFFFF"/>
          </w:tcPr>
          <w:p w14:paraId="627D43BB" w14:textId="77777777" w:rsidR="00CE65E2" w:rsidRPr="00CD22B3" w:rsidRDefault="00CE65E2" w:rsidP="003F0389">
            <w:pPr>
              <w:framePr w:w="9961" w:h="3736" w:hRule="exact" w:wrap="notBeside" w:vAnchor="text" w:hAnchor="page" w:x="1531" w:y="530"/>
              <w:spacing w:line="276" w:lineRule="auto"/>
              <w:rPr>
                <w:sz w:val="20"/>
                <w:szCs w:val="20"/>
              </w:rPr>
            </w:pPr>
          </w:p>
        </w:tc>
        <w:tc>
          <w:tcPr>
            <w:tcW w:w="1712" w:type="dxa"/>
            <w:tcBorders>
              <w:top w:val="single" w:sz="4" w:space="0" w:color="auto"/>
              <w:left w:val="single" w:sz="4" w:space="0" w:color="auto"/>
              <w:bottom w:val="nil"/>
              <w:right w:val="nil"/>
            </w:tcBorders>
            <w:shd w:val="clear" w:color="auto" w:fill="FFFFFF"/>
          </w:tcPr>
          <w:p w14:paraId="7A9C55DD" w14:textId="77777777" w:rsidR="00CE65E2" w:rsidRPr="00CD22B3" w:rsidRDefault="00CE65E2" w:rsidP="003F0389">
            <w:pPr>
              <w:framePr w:w="9961" w:h="3736" w:hRule="exact" w:wrap="notBeside" w:vAnchor="text" w:hAnchor="page" w:x="1531" w:y="530"/>
              <w:spacing w:line="276" w:lineRule="auto"/>
              <w:rPr>
                <w:sz w:val="20"/>
                <w:szCs w:val="20"/>
              </w:rPr>
            </w:pPr>
          </w:p>
        </w:tc>
        <w:tc>
          <w:tcPr>
            <w:tcW w:w="1193" w:type="dxa"/>
            <w:tcBorders>
              <w:top w:val="single" w:sz="4" w:space="0" w:color="auto"/>
              <w:left w:val="single" w:sz="4" w:space="0" w:color="auto"/>
              <w:bottom w:val="nil"/>
              <w:right w:val="nil"/>
            </w:tcBorders>
            <w:shd w:val="clear" w:color="auto" w:fill="FFFFFF"/>
          </w:tcPr>
          <w:p w14:paraId="5A9705EE" w14:textId="77777777" w:rsidR="00CE65E2" w:rsidRPr="00CD22B3" w:rsidRDefault="00CE65E2" w:rsidP="003F0389">
            <w:pPr>
              <w:framePr w:w="9961" w:h="3736" w:hRule="exact" w:wrap="notBeside" w:vAnchor="text" w:hAnchor="page" w:x="1531" w:y="530"/>
              <w:spacing w:line="276" w:lineRule="auto"/>
              <w:rPr>
                <w:sz w:val="20"/>
                <w:szCs w:val="20"/>
              </w:rPr>
            </w:pPr>
          </w:p>
        </w:tc>
        <w:tc>
          <w:tcPr>
            <w:tcW w:w="2790" w:type="dxa"/>
            <w:tcBorders>
              <w:top w:val="single" w:sz="4" w:space="0" w:color="auto"/>
              <w:left w:val="single" w:sz="4" w:space="0" w:color="auto"/>
              <w:bottom w:val="nil"/>
              <w:right w:val="single" w:sz="4" w:space="0" w:color="auto"/>
            </w:tcBorders>
            <w:shd w:val="clear" w:color="auto" w:fill="FFFFFF"/>
          </w:tcPr>
          <w:p w14:paraId="6ECB6508" w14:textId="77777777" w:rsidR="00CE65E2" w:rsidRPr="00CD22B3" w:rsidRDefault="00CE65E2" w:rsidP="003F0389">
            <w:pPr>
              <w:framePr w:w="9961" w:h="3736" w:hRule="exact" w:wrap="notBeside" w:vAnchor="text" w:hAnchor="page" w:x="1531" w:y="530"/>
              <w:spacing w:line="276" w:lineRule="auto"/>
              <w:rPr>
                <w:sz w:val="20"/>
                <w:szCs w:val="20"/>
              </w:rPr>
            </w:pPr>
          </w:p>
        </w:tc>
      </w:tr>
      <w:tr w:rsidR="00CE65E2" w:rsidRPr="00CD22B3" w14:paraId="2C933377" w14:textId="77777777" w:rsidTr="003F0389">
        <w:trPr>
          <w:trHeight w:hRule="exact" w:val="297"/>
        </w:trPr>
        <w:tc>
          <w:tcPr>
            <w:tcW w:w="529" w:type="dxa"/>
            <w:tcBorders>
              <w:top w:val="single" w:sz="4" w:space="0" w:color="auto"/>
              <w:left w:val="single" w:sz="4" w:space="0" w:color="auto"/>
              <w:bottom w:val="nil"/>
              <w:right w:val="nil"/>
            </w:tcBorders>
            <w:shd w:val="clear" w:color="auto" w:fill="FFFFFF"/>
          </w:tcPr>
          <w:p w14:paraId="0CAA3C60" w14:textId="77777777" w:rsidR="00CE65E2" w:rsidRPr="00CD22B3" w:rsidRDefault="00CE65E2" w:rsidP="003F0389">
            <w:pPr>
              <w:framePr w:w="9961" w:h="3736" w:hRule="exact" w:wrap="notBeside" w:vAnchor="text" w:hAnchor="page" w:x="1531" w:y="530"/>
              <w:spacing w:line="276" w:lineRule="auto"/>
              <w:rPr>
                <w:sz w:val="20"/>
                <w:szCs w:val="20"/>
              </w:rPr>
            </w:pPr>
          </w:p>
        </w:tc>
        <w:tc>
          <w:tcPr>
            <w:tcW w:w="3588" w:type="dxa"/>
            <w:tcBorders>
              <w:top w:val="single" w:sz="4" w:space="0" w:color="auto"/>
              <w:left w:val="single" w:sz="4" w:space="0" w:color="auto"/>
              <w:bottom w:val="nil"/>
              <w:right w:val="nil"/>
            </w:tcBorders>
            <w:shd w:val="clear" w:color="auto" w:fill="FFFFFF"/>
          </w:tcPr>
          <w:p w14:paraId="79DAD8AF" w14:textId="77777777" w:rsidR="00CE65E2" w:rsidRPr="00CD22B3" w:rsidRDefault="00CE65E2" w:rsidP="003F0389">
            <w:pPr>
              <w:framePr w:w="9961" w:h="3736" w:hRule="exact" w:wrap="notBeside" w:vAnchor="text" w:hAnchor="page" w:x="1531" w:y="530"/>
              <w:spacing w:line="276" w:lineRule="auto"/>
              <w:rPr>
                <w:sz w:val="20"/>
                <w:szCs w:val="20"/>
              </w:rPr>
            </w:pPr>
          </w:p>
        </w:tc>
        <w:tc>
          <w:tcPr>
            <w:tcW w:w="1712" w:type="dxa"/>
            <w:tcBorders>
              <w:top w:val="single" w:sz="4" w:space="0" w:color="auto"/>
              <w:left w:val="single" w:sz="4" w:space="0" w:color="auto"/>
              <w:bottom w:val="nil"/>
              <w:right w:val="nil"/>
            </w:tcBorders>
            <w:shd w:val="clear" w:color="auto" w:fill="FFFFFF"/>
          </w:tcPr>
          <w:p w14:paraId="5BB7990D" w14:textId="77777777" w:rsidR="00CE65E2" w:rsidRPr="00CD22B3" w:rsidRDefault="00CE65E2" w:rsidP="003F0389">
            <w:pPr>
              <w:framePr w:w="9961" w:h="3736" w:hRule="exact" w:wrap="notBeside" w:vAnchor="text" w:hAnchor="page" w:x="1531" w:y="530"/>
              <w:spacing w:line="276" w:lineRule="auto"/>
              <w:rPr>
                <w:sz w:val="20"/>
                <w:szCs w:val="20"/>
              </w:rPr>
            </w:pPr>
          </w:p>
        </w:tc>
        <w:tc>
          <w:tcPr>
            <w:tcW w:w="1193" w:type="dxa"/>
            <w:tcBorders>
              <w:top w:val="single" w:sz="4" w:space="0" w:color="auto"/>
              <w:left w:val="single" w:sz="4" w:space="0" w:color="auto"/>
              <w:bottom w:val="nil"/>
              <w:right w:val="nil"/>
            </w:tcBorders>
            <w:shd w:val="clear" w:color="auto" w:fill="FFFFFF"/>
          </w:tcPr>
          <w:p w14:paraId="2D775BB8" w14:textId="77777777" w:rsidR="00CE65E2" w:rsidRPr="00CD22B3" w:rsidRDefault="00CE65E2" w:rsidP="003F0389">
            <w:pPr>
              <w:framePr w:w="9961" w:h="3736" w:hRule="exact" w:wrap="notBeside" w:vAnchor="text" w:hAnchor="page" w:x="1531" w:y="530"/>
              <w:spacing w:line="276" w:lineRule="auto"/>
              <w:rPr>
                <w:sz w:val="20"/>
                <w:szCs w:val="20"/>
              </w:rPr>
            </w:pPr>
          </w:p>
        </w:tc>
        <w:tc>
          <w:tcPr>
            <w:tcW w:w="2790" w:type="dxa"/>
            <w:tcBorders>
              <w:top w:val="single" w:sz="4" w:space="0" w:color="auto"/>
              <w:left w:val="single" w:sz="4" w:space="0" w:color="auto"/>
              <w:bottom w:val="nil"/>
              <w:right w:val="single" w:sz="4" w:space="0" w:color="auto"/>
            </w:tcBorders>
            <w:shd w:val="clear" w:color="auto" w:fill="FFFFFF"/>
          </w:tcPr>
          <w:p w14:paraId="57066D12" w14:textId="77777777" w:rsidR="00CE65E2" w:rsidRPr="00CD22B3" w:rsidRDefault="00CE65E2" w:rsidP="003F0389">
            <w:pPr>
              <w:framePr w:w="9961" w:h="3736" w:hRule="exact" w:wrap="notBeside" w:vAnchor="text" w:hAnchor="page" w:x="1531" w:y="530"/>
              <w:spacing w:line="276" w:lineRule="auto"/>
              <w:rPr>
                <w:sz w:val="20"/>
                <w:szCs w:val="20"/>
              </w:rPr>
            </w:pPr>
          </w:p>
        </w:tc>
      </w:tr>
      <w:tr w:rsidR="00CE65E2" w:rsidRPr="00CD22B3" w14:paraId="2F357BA1" w14:textId="77777777" w:rsidTr="003F0389">
        <w:trPr>
          <w:trHeight w:hRule="exact" w:val="292"/>
        </w:trPr>
        <w:tc>
          <w:tcPr>
            <w:tcW w:w="529" w:type="dxa"/>
            <w:tcBorders>
              <w:top w:val="single" w:sz="4" w:space="0" w:color="auto"/>
              <w:left w:val="single" w:sz="4" w:space="0" w:color="auto"/>
              <w:bottom w:val="nil"/>
              <w:right w:val="nil"/>
            </w:tcBorders>
            <w:shd w:val="clear" w:color="auto" w:fill="FFFFFF"/>
          </w:tcPr>
          <w:p w14:paraId="262A3399" w14:textId="77777777" w:rsidR="00CE65E2" w:rsidRPr="00CD22B3" w:rsidRDefault="00CE65E2" w:rsidP="003F0389">
            <w:pPr>
              <w:framePr w:w="9961" w:h="3736" w:hRule="exact" w:wrap="notBeside" w:vAnchor="text" w:hAnchor="page" w:x="1531" w:y="530"/>
              <w:spacing w:line="276" w:lineRule="auto"/>
              <w:rPr>
                <w:sz w:val="20"/>
                <w:szCs w:val="20"/>
              </w:rPr>
            </w:pPr>
          </w:p>
        </w:tc>
        <w:tc>
          <w:tcPr>
            <w:tcW w:w="3588" w:type="dxa"/>
            <w:tcBorders>
              <w:top w:val="single" w:sz="4" w:space="0" w:color="auto"/>
              <w:left w:val="single" w:sz="4" w:space="0" w:color="auto"/>
              <w:bottom w:val="nil"/>
              <w:right w:val="nil"/>
            </w:tcBorders>
            <w:shd w:val="clear" w:color="auto" w:fill="FFFFFF"/>
          </w:tcPr>
          <w:p w14:paraId="3C0A467B" w14:textId="77777777" w:rsidR="00CE65E2" w:rsidRPr="00CD22B3" w:rsidRDefault="00CE65E2" w:rsidP="003F0389">
            <w:pPr>
              <w:framePr w:w="9961" w:h="3736" w:hRule="exact" w:wrap="notBeside" w:vAnchor="text" w:hAnchor="page" w:x="1531" w:y="530"/>
              <w:spacing w:line="276" w:lineRule="auto"/>
              <w:rPr>
                <w:sz w:val="20"/>
                <w:szCs w:val="20"/>
              </w:rPr>
            </w:pPr>
          </w:p>
        </w:tc>
        <w:tc>
          <w:tcPr>
            <w:tcW w:w="1712" w:type="dxa"/>
            <w:tcBorders>
              <w:top w:val="single" w:sz="4" w:space="0" w:color="auto"/>
              <w:left w:val="single" w:sz="4" w:space="0" w:color="auto"/>
              <w:bottom w:val="nil"/>
              <w:right w:val="nil"/>
            </w:tcBorders>
            <w:shd w:val="clear" w:color="auto" w:fill="FFFFFF"/>
          </w:tcPr>
          <w:p w14:paraId="713EA49D" w14:textId="77777777" w:rsidR="00CE65E2" w:rsidRPr="00CD22B3" w:rsidRDefault="00CE65E2" w:rsidP="003F0389">
            <w:pPr>
              <w:framePr w:w="9961" w:h="3736" w:hRule="exact" w:wrap="notBeside" w:vAnchor="text" w:hAnchor="page" w:x="1531" w:y="530"/>
              <w:spacing w:line="276" w:lineRule="auto"/>
              <w:rPr>
                <w:sz w:val="20"/>
                <w:szCs w:val="20"/>
              </w:rPr>
            </w:pPr>
          </w:p>
        </w:tc>
        <w:tc>
          <w:tcPr>
            <w:tcW w:w="1193" w:type="dxa"/>
            <w:tcBorders>
              <w:top w:val="single" w:sz="4" w:space="0" w:color="auto"/>
              <w:left w:val="single" w:sz="4" w:space="0" w:color="auto"/>
              <w:bottom w:val="nil"/>
              <w:right w:val="nil"/>
            </w:tcBorders>
            <w:shd w:val="clear" w:color="auto" w:fill="FFFFFF"/>
          </w:tcPr>
          <w:p w14:paraId="0B3E0344" w14:textId="77777777" w:rsidR="00CE65E2" w:rsidRPr="00CD22B3" w:rsidRDefault="00CE65E2" w:rsidP="003F0389">
            <w:pPr>
              <w:framePr w:w="9961" w:h="3736" w:hRule="exact" w:wrap="notBeside" w:vAnchor="text" w:hAnchor="page" w:x="1531" w:y="530"/>
              <w:spacing w:line="276" w:lineRule="auto"/>
              <w:rPr>
                <w:sz w:val="20"/>
                <w:szCs w:val="20"/>
              </w:rPr>
            </w:pPr>
          </w:p>
        </w:tc>
        <w:tc>
          <w:tcPr>
            <w:tcW w:w="2790" w:type="dxa"/>
            <w:tcBorders>
              <w:top w:val="single" w:sz="4" w:space="0" w:color="auto"/>
              <w:left w:val="single" w:sz="4" w:space="0" w:color="auto"/>
              <w:bottom w:val="nil"/>
              <w:right w:val="single" w:sz="4" w:space="0" w:color="auto"/>
            </w:tcBorders>
            <w:shd w:val="clear" w:color="auto" w:fill="FFFFFF"/>
          </w:tcPr>
          <w:p w14:paraId="650FEE4A" w14:textId="77777777" w:rsidR="00CE65E2" w:rsidRPr="00CD22B3" w:rsidRDefault="00CE65E2" w:rsidP="003F0389">
            <w:pPr>
              <w:framePr w:w="9961" w:h="3736" w:hRule="exact" w:wrap="notBeside" w:vAnchor="text" w:hAnchor="page" w:x="1531" w:y="530"/>
              <w:spacing w:line="276" w:lineRule="auto"/>
              <w:rPr>
                <w:sz w:val="20"/>
                <w:szCs w:val="20"/>
              </w:rPr>
            </w:pPr>
          </w:p>
        </w:tc>
      </w:tr>
      <w:tr w:rsidR="00CE65E2" w:rsidRPr="00CD22B3" w14:paraId="193ACB7C" w14:textId="77777777" w:rsidTr="003F0389">
        <w:trPr>
          <w:trHeight w:hRule="exact" w:val="297"/>
        </w:trPr>
        <w:tc>
          <w:tcPr>
            <w:tcW w:w="529" w:type="dxa"/>
            <w:tcBorders>
              <w:top w:val="single" w:sz="4" w:space="0" w:color="auto"/>
              <w:left w:val="single" w:sz="4" w:space="0" w:color="auto"/>
              <w:bottom w:val="nil"/>
              <w:right w:val="nil"/>
            </w:tcBorders>
            <w:shd w:val="clear" w:color="auto" w:fill="FFFFFF"/>
          </w:tcPr>
          <w:p w14:paraId="31D494CC" w14:textId="77777777" w:rsidR="00CE65E2" w:rsidRPr="00CD22B3" w:rsidRDefault="00CE65E2" w:rsidP="003F0389">
            <w:pPr>
              <w:framePr w:w="9961" w:h="3736" w:hRule="exact" w:wrap="notBeside" w:vAnchor="text" w:hAnchor="page" w:x="1531" w:y="530"/>
              <w:spacing w:line="276" w:lineRule="auto"/>
              <w:rPr>
                <w:sz w:val="20"/>
                <w:szCs w:val="20"/>
              </w:rPr>
            </w:pPr>
          </w:p>
        </w:tc>
        <w:tc>
          <w:tcPr>
            <w:tcW w:w="3588" w:type="dxa"/>
            <w:tcBorders>
              <w:top w:val="single" w:sz="4" w:space="0" w:color="auto"/>
              <w:left w:val="single" w:sz="4" w:space="0" w:color="auto"/>
              <w:bottom w:val="nil"/>
              <w:right w:val="nil"/>
            </w:tcBorders>
            <w:shd w:val="clear" w:color="auto" w:fill="FFFFFF"/>
          </w:tcPr>
          <w:p w14:paraId="435D309F" w14:textId="77777777" w:rsidR="00CE65E2" w:rsidRPr="00CD22B3" w:rsidRDefault="00CE65E2" w:rsidP="003F0389">
            <w:pPr>
              <w:framePr w:w="9961" w:h="3736" w:hRule="exact" w:wrap="notBeside" w:vAnchor="text" w:hAnchor="page" w:x="1531" w:y="530"/>
              <w:spacing w:line="276" w:lineRule="auto"/>
              <w:rPr>
                <w:sz w:val="20"/>
                <w:szCs w:val="20"/>
              </w:rPr>
            </w:pPr>
          </w:p>
        </w:tc>
        <w:tc>
          <w:tcPr>
            <w:tcW w:w="1712" w:type="dxa"/>
            <w:tcBorders>
              <w:top w:val="single" w:sz="4" w:space="0" w:color="auto"/>
              <w:left w:val="single" w:sz="4" w:space="0" w:color="auto"/>
              <w:bottom w:val="nil"/>
              <w:right w:val="nil"/>
            </w:tcBorders>
            <w:shd w:val="clear" w:color="auto" w:fill="FFFFFF"/>
          </w:tcPr>
          <w:p w14:paraId="691F2DC8" w14:textId="77777777" w:rsidR="00CE65E2" w:rsidRPr="00CD22B3" w:rsidRDefault="00CE65E2" w:rsidP="003F0389">
            <w:pPr>
              <w:framePr w:w="9961" w:h="3736" w:hRule="exact" w:wrap="notBeside" w:vAnchor="text" w:hAnchor="page" w:x="1531" w:y="530"/>
              <w:spacing w:line="276" w:lineRule="auto"/>
              <w:rPr>
                <w:sz w:val="20"/>
                <w:szCs w:val="20"/>
              </w:rPr>
            </w:pPr>
          </w:p>
        </w:tc>
        <w:tc>
          <w:tcPr>
            <w:tcW w:w="1193" w:type="dxa"/>
            <w:tcBorders>
              <w:top w:val="single" w:sz="4" w:space="0" w:color="auto"/>
              <w:left w:val="single" w:sz="4" w:space="0" w:color="auto"/>
              <w:bottom w:val="nil"/>
              <w:right w:val="nil"/>
            </w:tcBorders>
            <w:shd w:val="clear" w:color="auto" w:fill="FFFFFF"/>
          </w:tcPr>
          <w:p w14:paraId="6C2C52AE" w14:textId="77777777" w:rsidR="00CE65E2" w:rsidRPr="00CD22B3" w:rsidRDefault="00CE65E2" w:rsidP="003F0389">
            <w:pPr>
              <w:framePr w:w="9961" w:h="3736" w:hRule="exact" w:wrap="notBeside" w:vAnchor="text" w:hAnchor="page" w:x="1531" w:y="530"/>
              <w:spacing w:line="276" w:lineRule="auto"/>
              <w:rPr>
                <w:sz w:val="20"/>
                <w:szCs w:val="20"/>
              </w:rPr>
            </w:pPr>
          </w:p>
        </w:tc>
        <w:tc>
          <w:tcPr>
            <w:tcW w:w="2790" w:type="dxa"/>
            <w:tcBorders>
              <w:top w:val="single" w:sz="4" w:space="0" w:color="auto"/>
              <w:left w:val="single" w:sz="4" w:space="0" w:color="auto"/>
              <w:bottom w:val="nil"/>
              <w:right w:val="single" w:sz="4" w:space="0" w:color="auto"/>
            </w:tcBorders>
            <w:shd w:val="clear" w:color="auto" w:fill="FFFFFF"/>
          </w:tcPr>
          <w:p w14:paraId="7B6CD52B" w14:textId="77777777" w:rsidR="00CE65E2" w:rsidRPr="00CD22B3" w:rsidRDefault="00CE65E2" w:rsidP="003F0389">
            <w:pPr>
              <w:framePr w:w="9961" w:h="3736" w:hRule="exact" w:wrap="notBeside" w:vAnchor="text" w:hAnchor="page" w:x="1531" w:y="530"/>
              <w:spacing w:line="276" w:lineRule="auto"/>
              <w:rPr>
                <w:sz w:val="20"/>
                <w:szCs w:val="20"/>
              </w:rPr>
            </w:pPr>
          </w:p>
        </w:tc>
      </w:tr>
      <w:tr w:rsidR="00CE65E2" w:rsidRPr="00CD22B3" w14:paraId="43F0C29F" w14:textId="77777777" w:rsidTr="003F0389">
        <w:trPr>
          <w:trHeight w:hRule="exact" w:val="319"/>
        </w:trPr>
        <w:tc>
          <w:tcPr>
            <w:tcW w:w="529" w:type="dxa"/>
            <w:tcBorders>
              <w:top w:val="single" w:sz="4" w:space="0" w:color="auto"/>
              <w:left w:val="single" w:sz="4" w:space="0" w:color="auto"/>
              <w:bottom w:val="single" w:sz="4" w:space="0" w:color="auto"/>
              <w:right w:val="nil"/>
            </w:tcBorders>
            <w:shd w:val="clear" w:color="auto" w:fill="FFFFFF"/>
          </w:tcPr>
          <w:p w14:paraId="7F9D0712" w14:textId="77777777" w:rsidR="00CE65E2" w:rsidRPr="00CD22B3" w:rsidRDefault="00CE65E2" w:rsidP="003F0389">
            <w:pPr>
              <w:framePr w:w="9961" w:h="3736" w:hRule="exact" w:wrap="notBeside" w:vAnchor="text" w:hAnchor="page" w:x="1531" w:y="530"/>
              <w:spacing w:line="276" w:lineRule="auto"/>
              <w:rPr>
                <w:sz w:val="20"/>
                <w:szCs w:val="20"/>
              </w:rPr>
            </w:pPr>
          </w:p>
        </w:tc>
        <w:tc>
          <w:tcPr>
            <w:tcW w:w="3588" w:type="dxa"/>
            <w:tcBorders>
              <w:top w:val="single" w:sz="4" w:space="0" w:color="auto"/>
              <w:left w:val="single" w:sz="4" w:space="0" w:color="auto"/>
              <w:bottom w:val="single" w:sz="4" w:space="0" w:color="auto"/>
              <w:right w:val="nil"/>
            </w:tcBorders>
            <w:shd w:val="clear" w:color="auto" w:fill="FFFFFF"/>
          </w:tcPr>
          <w:p w14:paraId="46253221" w14:textId="77777777" w:rsidR="00CE65E2" w:rsidRPr="00CD22B3" w:rsidRDefault="00CE65E2" w:rsidP="003F0389">
            <w:pPr>
              <w:framePr w:w="9961" w:h="3736" w:hRule="exact" w:wrap="notBeside" w:vAnchor="text" w:hAnchor="page" w:x="1531" w:y="530"/>
              <w:spacing w:line="276" w:lineRule="auto"/>
              <w:rPr>
                <w:sz w:val="20"/>
                <w:szCs w:val="20"/>
              </w:rPr>
            </w:pPr>
          </w:p>
        </w:tc>
        <w:tc>
          <w:tcPr>
            <w:tcW w:w="1712" w:type="dxa"/>
            <w:tcBorders>
              <w:top w:val="single" w:sz="4" w:space="0" w:color="auto"/>
              <w:left w:val="single" w:sz="4" w:space="0" w:color="auto"/>
              <w:bottom w:val="single" w:sz="4" w:space="0" w:color="auto"/>
              <w:right w:val="nil"/>
            </w:tcBorders>
            <w:shd w:val="clear" w:color="auto" w:fill="FFFFFF"/>
          </w:tcPr>
          <w:p w14:paraId="1C00E7BE" w14:textId="77777777" w:rsidR="00CE65E2" w:rsidRPr="00CD22B3" w:rsidRDefault="00CE65E2" w:rsidP="003F0389">
            <w:pPr>
              <w:framePr w:w="9961" w:h="3736" w:hRule="exact" w:wrap="notBeside" w:vAnchor="text" w:hAnchor="page" w:x="1531" w:y="530"/>
              <w:spacing w:line="276" w:lineRule="auto"/>
              <w:rPr>
                <w:sz w:val="20"/>
                <w:szCs w:val="20"/>
              </w:rPr>
            </w:pPr>
          </w:p>
        </w:tc>
        <w:tc>
          <w:tcPr>
            <w:tcW w:w="1193" w:type="dxa"/>
            <w:tcBorders>
              <w:top w:val="single" w:sz="4" w:space="0" w:color="auto"/>
              <w:left w:val="single" w:sz="4" w:space="0" w:color="auto"/>
              <w:bottom w:val="single" w:sz="4" w:space="0" w:color="auto"/>
              <w:right w:val="nil"/>
            </w:tcBorders>
            <w:shd w:val="clear" w:color="auto" w:fill="FFFFFF"/>
          </w:tcPr>
          <w:p w14:paraId="69C73000" w14:textId="77777777" w:rsidR="00CE65E2" w:rsidRPr="00CD22B3" w:rsidRDefault="00CE65E2" w:rsidP="003F0389">
            <w:pPr>
              <w:framePr w:w="9961" w:h="3736" w:hRule="exact" w:wrap="notBeside" w:vAnchor="text" w:hAnchor="page" w:x="1531" w:y="530"/>
              <w:spacing w:line="276" w:lineRule="auto"/>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14:paraId="198950E3" w14:textId="77777777" w:rsidR="00CE65E2" w:rsidRPr="00CD22B3" w:rsidRDefault="00CE65E2" w:rsidP="003F0389">
            <w:pPr>
              <w:framePr w:w="9961" w:h="3736" w:hRule="exact" w:wrap="notBeside" w:vAnchor="text" w:hAnchor="page" w:x="1531" w:y="530"/>
              <w:spacing w:line="276" w:lineRule="auto"/>
              <w:rPr>
                <w:sz w:val="20"/>
                <w:szCs w:val="20"/>
              </w:rPr>
            </w:pPr>
          </w:p>
        </w:tc>
      </w:tr>
    </w:tbl>
    <w:p w14:paraId="06672369" w14:textId="77777777" w:rsidR="00CE65E2" w:rsidRPr="00CD22B3" w:rsidRDefault="00CE65E2" w:rsidP="00CE65E2">
      <w:pPr>
        <w:pStyle w:val="ae"/>
        <w:spacing w:after="566" w:line="276" w:lineRule="auto"/>
        <w:jc w:val="left"/>
        <w:rPr>
          <w:rFonts w:ascii="Times New Roman" w:hAnsi="Times New Roman" w:cs="Times New Roman"/>
          <w:sz w:val="20"/>
          <w:szCs w:val="20"/>
        </w:rPr>
      </w:pPr>
      <w:r w:rsidRPr="00CD22B3">
        <w:rPr>
          <w:rStyle w:val="10"/>
          <w:rFonts w:ascii="Times New Roman" w:hAnsi="Times New Roman" w:cs="Times New Roman"/>
          <w:color w:val="000000"/>
          <w:sz w:val="20"/>
          <w:szCs w:val="20"/>
        </w:rPr>
        <w:t>Наименование Потребителя:</w:t>
      </w:r>
    </w:p>
    <w:p w14:paraId="3DC617DC" w14:textId="77777777" w:rsidR="00CE65E2" w:rsidRDefault="00CE65E2" w:rsidP="00CE65E2">
      <w:pPr>
        <w:pStyle w:val="210"/>
        <w:keepNext/>
        <w:keepLines/>
        <w:shd w:val="clear" w:color="auto" w:fill="auto"/>
        <w:tabs>
          <w:tab w:val="left" w:pos="4825"/>
          <w:tab w:val="left" w:pos="6985"/>
        </w:tabs>
        <w:spacing w:before="0" w:after="0" w:line="276" w:lineRule="auto"/>
        <w:ind w:left="360" w:right="2180"/>
        <w:rPr>
          <w:rStyle w:val="25"/>
          <w:rFonts w:ascii="Times New Roman" w:hAnsi="Times New Roman" w:cs="Times New Roman"/>
          <w:b/>
          <w:bCs/>
          <w:color w:val="000000"/>
          <w:sz w:val="24"/>
          <w:szCs w:val="24"/>
        </w:rPr>
      </w:pPr>
    </w:p>
    <w:p w14:paraId="738E2CE8" w14:textId="77777777" w:rsidR="00CE65E2" w:rsidRPr="00CD22B3" w:rsidRDefault="00CE65E2" w:rsidP="00CE65E2">
      <w:pPr>
        <w:pStyle w:val="210"/>
        <w:keepNext/>
        <w:keepLines/>
        <w:shd w:val="clear" w:color="auto" w:fill="auto"/>
        <w:tabs>
          <w:tab w:val="left" w:pos="4825"/>
          <w:tab w:val="left" w:pos="6985"/>
        </w:tabs>
        <w:spacing w:before="0" w:after="0" w:line="276" w:lineRule="auto"/>
        <w:ind w:left="360" w:right="2180"/>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ПОДПИСИ СТОРОН</w:t>
      </w:r>
    </w:p>
    <w:p w14:paraId="305DC641" w14:textId="77777777" w:rsidR="00CE65E2" w:rsidRPr="00CD22B3" w:rsidRDefault="00CE65E2" w:rsidP="00CE65E2">
      <w:pPr>
        <w:pStyle w:val="210"/>
        <w:keepNext/>
        <w:keepLines/>
        <w:shd w:val="clear" w:color="auto" w:fill="auto"/>
        <w:tabs>
          <w:tab w:val="left" w:pos="4825"/>
          <w:tab w:val="left" w:pos="6985"/>
        </w:tabs>
        <w:spacing w:before="0" w:after="0" w:line="276" w:lineRule="auto"/>
        <w:ind w:left="360" w:right="2180"/>
        <w:jc w:val="left"/>
        <w:rPr>
          <w:rStyle w:val="25"/>
          <w:rFonts w:ascii="Times New Roman" w:hAnsi="Times New Roman" w:cs="Times New Roman"/>
          <w:b/>
          <w:bCs/>
          <w:sz w:val="24"/>
          <w:szCs w:val="24"/>
        </w:rPr>
      </w:pPr>
    </w:p>
    <w:tbl>
      <w:tblPr>
        <w:tblW w:w="9639" w:type="dxa"/>
        <w:tblInd w:w="108" w:type="dxa"/>
        <w:tblLook w:val="04A0" w:firstRow="1" w:lastRow="0" w:firstColumn="1" w:lastColumn="0" w:noHBand="0" w:noVBand="1"/>
      </w:tblPr>
      <w:tblGrid>
        <w:gridCol w:w="4898"/>
        <w:gridCol w:w="4741"/>
      </w:tblGrid>
      <w:tr w:rsidR="00CE65E2" w:rsidRPr="00CD22B3" w14:paraId="7A8AFDA2" w14:textId="77777777" w:rsidTr="003F0389">
        <w:tc>
          <w:tcPr>
            <w:tcW w:w="4395" w:type="dxa"/>
            <w:hideMark/>
          </w:tcPr>
          <w:p w14:paraId="188B7CC3" w14:textId="77777777" w:rsidR="00CE65E2" w:rsidRPr="00CD22B3" w:rsidRDefault="00CE65E2" w:rsidP="003F0389">
            <w:pPr>
              <w:pStyle w:val="210"/>
              <w:keepNext/>
              <w:keepLines/>
              <w:shd w:val="clear" w:color="auto" w:fill="auto"/>
              <w:tabs>
                <w:tab w:val="left" w:pos="4825"/>
                <w:tab w:val="left" w:pos="6985"/>
              </w:tabs>
              <w:spacing w:before="0" w:after="0" w:line="276" w:lineRule="auto"/>
              <w:ind w:right="86"/>
              <w:jc w:val="left"/>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Теплоснабжающая организация</w:t>
            </w:r>
          </w:p>
        </w:tc>
        <w:tc>
          <w:tcPr>
            <w:tcW w:w="5244" w:type="dxa"/>
            <w:hideMark/>
          </w:tcPr>
          <w:p w14:paraId="3A3E13D1" w14:textId="77777777" w:rsidR="00CE65E2" w:rsidRPr="00CD22B3" w:rsidRDefault="00CE65E2" w:rsidP="003F0389">
            <w:pPr>
              <w:pStyle w:val="210"/>
              <w:keepNext/>
              <w:keepLines/>
              <w:shd w:val="clear" w:color="auto" w:fill="auto"/>
              <w:tabs>
                <w:tab w:val="left" w:pos="4825"/>
                <w:tab w:val="left" w:pos="6985"/>
              </w:tabs>
              <w:spacing w:before="0" w:after="0" w:line="276" w:lineRule="auto"/>
              <w:ind w:right="2180"/>
              <w:jc w:val="left"/>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Потребитель</w:t>
            </w:r>
          </w:p>
        </w:tc>
      </w:tr>
      <w:tr w:rsidR="00CE65E2" w:rsidRPr="00CD22B3" w14:paraId="68DEB72B" w14:textId="77777777" w:rsidTr="003F0389">
        <w:tc>
          <w:tcPr>
            <w:tcW w:w="4395" w:type="dxa"/>
          </w:tcPr>
          <w:p w14:paraId="41311F58" w14:textId="77777777" w:rsidR="00CE65E2" w:rsidRPr="00CD22B3" w:rsidRDefault="00CE65E2" w:rsidP="003F0389">
            <w:pPr>
              <w:pStyle w:val="210"/>
              <w:keepNext/>
              <w:keepLines/>
              <w:shd w:val="clear" w:color="auto" w:fill="auto"/>
              <w:tabs>
                <w:tab w:val="left" w:pos="4825"/>
                <w:tab w:val="left" w:pos="6985"/>
              </w:tabs>
              <w:spacing w:before="0" w:after="0" w:line="276" w:lineRule="auto"/>
              <w:ind w:right="2180"/>
              <w:jc w:val="left"/>
              <w:rPr>
                <w:rStyle w:val="25"/>
                <w:rFonts w:ascii="Times New Roman" w:hAnsi="Times New Roman" w:cs="Times New Roman"/>
                <w:b/>
                <w:bCs/>
                <w:sz w:val="24"/>
                <w:szCs w:val="24"/>
              </w:rPr>
            </w:pPr>
          </w:p>
          <w:p w14:paraId="148C579A" w14:textId="77777777" w:rsidR="00CE65E2" w:rsidRPr="00CD22B3" w:rsidRDefault="00CE65E2" w:rsidP="003F0389">
            <w:pPr>
              <w:pStyle w:val="210"/>
              <w:keepNext/>
              <w:keepLines/>
              <w:shd w:val="clear" w:color="auto" w:fill="auto"/>
              <w:tabs>
                <w:tab w:val="left" w:pos="4825"/>
                <w:tab w:val="left" w:pos="6985"/>
              </w:tabs>
              <w:spacing w:before="0" w:after="0" w:line="276" w:lineRule="auto"/>
              <w:ind w:right="2180"/>
              <w:jc w:val="left"/>
              <w:rPr>
                <w:rStyle w:val="25"/>
                <w:rFonts w:ascii="Times New Roman" w:hAnsi="Times New Roman" w:cs="Times New Roman"/>
                <w:b/>
                <w:bCs/>
                <w:sz w:val="24"/>
                <w:szCs w:val="24"/>
              </w:rPr>
            </w:pPr>
          </w:p>
          <w:p w14:paraId="6709603F" w14:textId="77777777" w:rsidR="00CE65E2" w:rsidRPr="00CD22B3" w:rsidRDefault="00CE65E2" w:rsidP="003F0389">
            <w:pPr>
              <w:pStyle w:val="210"/>
              <w:keepNext/>
              <w:keepLines/>
              <w:shd w:val="clear" w:color="auto" w:fill="auto"/>
              <w:tabs>
                <w:tab w:val="left" w:pos="4825"/>
                <w:tab w:val="left" w:pos="6985"/>
              </w:tabs>
              <w:spacing w:before="0" w:after="0" w:line="276" w:lineRule="auto"/>
              <w:ind w:right="228"/>
              <w:jc w:val="left"/>
              <w:rPr>
                <w:rStyle w:val="25"/>
                <w:rFonts w:ascii="Times New Roman" w:hAnsi="Times New Roman" w:cs="Times New Roman"/>
                <w:b/>
                <w:bCs/>
                <w:sz w:val="24"/>
                <w:szCs w:val="24"/>
              </w:rPr>
            </w:pPr>
            <w:r w:rsidRPr="00CD22B3">
              <w:rPr>
                <w:rStyle w:val="25"/>
                <w:rFonts w:ascii="Times New Roman" w:hAnsi="Times New Roman" w:cs="Times New Roman"/>
                <w:b/>
                <w:bCs/>
                <w:sz w:val="24"/>
                <w:szCs w:val="24"/>
              </w:rPr>
              <w:t>___________________/_________________/</w:t>
            </w:r>
          </w:p>
        </w:tc>
        <w:tc>
          <w:tcPr>
            <w:tcW w:w="5244" w:type="dxa"/>
          </w:tcPr>
          <w:p w14:paraId="6DBE3EA7" w14:textId="77777777" w:rsidR="00CE65E2" w:rsidRPr="00CD22B3" w:rsidRDefault="00CE65E2" w:rsidP="003F0389">
            <w:pPr>
              <w:pStyle w:val="210"/>
              <w:keepNext/>
              <w:keepLines/>
              <w:shd w:val="clear" w:color="auto" w:fill="auto"/>
              <w:tabs>
                <w:tab w:val="left" w:pos="4825"/>
                <w:tab w:val="left" w:pos="6985"/>
              </w:tabs>
              <w:spacing w:before="0" w:after="0" w:line="276" w:lineRule="auto"/>
              <w:ind w:left="-74" w:right="4" w:firstLine="74"/>
              <w:jc w:val="left"/>
              <w:rPr>
                <w:rStyle w:val="25"/>
                <w:rFonts w:ascii="Times New Roman" w:hAnsi="Times New Roman" w:cs="Times New Roman"/>
                <w:b/>
                <w:bCs/>
                <w:sz w:val="24"/>
                <w:szCs w:val="24"/>
              </w:rPr>
            </w:pPr>
          </w:p>
          <w:p w14:paraId="367690D8" w14:textId="77777777" w:rsidR="00CE65E2" w:rsidRPr="00CD22B3" w:rsidRDefault="00CE65E2" w:rsidP="003F0389">
            <w:pPr>
              <w:pStyle w:val="210"/>
              <w:keepNext/>
              <w:keepLines/>
              <w:shd w:val="clear" w:color="auto" w:fill="auto"/>
              <w:tabs>
                <w:tab w:val="left" w:pos="4825"/>
                <w:tab w:val="left" w:pos="6985"/>
              </w:tabs>
              <w:spacing w:before="0" w:after="0" w:line="276" w:lineRule="auto"/>
              <w:ind w:left="-74" w:right="4" w:firstLine="74"/>
              <w:jc w:val="left"/>
              <w:rPr>
                <w:rStyle w:val="25"/>
                <w:rFonts w:ascii="Times New Roman" w:hAnsi="Times New Roman" w:cs="Times New Roman"/>
                <w:b/>
                <w:bCs/>
                <w:sz w:val="24"/>
                <w:szCs w:val="24"/>
              </w:rPr>
            </w:pPr>
          </w:p>
          <w:p w14:paraId="7D9F71D3" w14:textId="77777777" w:rsidR="00CE65E2" w:rsidRPr="00CD22B3" w:rsidRDefault="00CE65E2" w:rsidP="003F0389">
            <w:pPr>
              <w:pStyle w:val="210"/>
              <w:keepNext/>
              <w:keepLines/>
              <w:shd w:val="clear" w:color="auto" w:fill="auto"/>
              <w:tabs>
                <w:tab w:val="left" w:pos="4825"/>
                <w:tab w:val="left" w:pos="6985"/>
              </w:tabs>
              <w:spacing w:before="0" w:after="0" w:line="276" w:lineRule="auto"/>
              <w:ind w:left="-74" w:right="4" w:firstLine="74"/>
              <w:jc w:val="left"/>
              <w:rPr>
                <w:rStyle w:val="25"/>
                <w:rFonts w:ascii="Times New Roman" w:hAnsi="Times New Roman" w:cs="Times New Roman"/>
                <w:b/>
                <w:bCs/>
                <w:sz w:val="24"/>
                <w:szCs w:val="24"/>
              </w:rPr>
            </w:pPr>
            <w:r w:rsidRPr="00CD22B3">
              <w:rPr>
                <w:rStyle w:val="25"/>
                <w:rFonts w:ascii="Times New Roman" w:hAnsi="Times New Roman" w:cs="Times New Roman"/>
                <w:b/>
                <w:bCs/>
                <w:sz w:val="24"/>
                <w:szCs w:val="24"/>
              </w:rPr>
              <w:t>___________________/_________________/</w:t>
            </w:r>
          </w:p>
        </w:tc>
      </w:tr>
    </w:tbl>
    <w:p w14:paraId="4325CEDA" w14:textId="77777777" w:rsidR="00CE65E2" w:rsidRPr="00CD22B3" w:rsidRDefault="00CE65E2" w:rsidP="00CE65E2">
      <w:pPr>
        <w:spacing w:line="276" w:lineRule="auto"/>
        <w:sectPr w:rsidR="00CE65E2" w:rsidRPr="00CD22B3" w:rsidSect="0025149B">
          <w:type w:val="nextColumn"/>
          <w:pgSz w:w="11909" w:h="16840"/>
          <w:pgMar w:top="1134" w:right="851" w:bottom="1134" w:left="1701" w:header="0" w:footer="57" w:gutter="0"/>
          <w:cols w:space="720"/>
          <w:docGrid w:linePitch="326"/>
        </w:sectPr>
      </w:pPr>
    </w:p>
    <w:p w14:paraId="1C7D600F" w14:textId="77777777" w:rsidR="00CE65E2" w:rsidRPr="00CD22B3" w:rsidRDefault="00CE65E2" w:rsidP="00CE65E2">
      <w:pPr>
        <w:pStyle w:val="ae"/>
        <w:tabs>
          <w:tab w:val="left" w:pos="5670"/>
        </w:tabs>
        <w:ind w:left="5245" w:right="129"/>
        <w:jc w:val="right"/>
        <w:rPr>
          <w:rFonts w:ascii="Times New Roman" w:hAnsi="Times New Roman" w:cs="Times New Roman"/>
        </w:rPr>
      </w:pPr>
      <w:r w:rsidRPr="00CD22B3">
        <w:rPr>
          <w:rStyle w:val="10"/>
          <w:rFonts w:ascii="Times New Roman" w:hAnsi="Times New Roman" w:cs="Times New Roman"/>
          <w:color w:val="000000"/>
          <w:sz w:val="24"/>
          <w:szCs w:val="24"/>
        </w:rPr>
        <w:lastRenderedPageBreak/>
        <w:t>Приложение № 2 к Договору оказания услуг по поддержанию резервной тепловой мощности</w:t>
      </w:r>
    </w:p>
    <w:p w14:paraId="10DAD148" w14:textId="77777777" w:rsidR="00CE65E2" w:rsidRPr="00CD22B3" w:rsidRDefault="00CE65E2" w:rsidP="00CE65E2">
      <w:pPr>
        <w:pStyle w:val="ae"/>
        <w:tabs>
          <w:tab w:val="left" w:leader="underscore" w:pos="644"/>
          <w:tab w:val="left" w:leader="underscore" w:pos="2142"/>
          <w:tab w:val="left" w:leader="underscore" w:pos="2545"/>
        </w:tabs>
        <w:ind w:left="142" w:right="84"/>
        <w:jc w:val="right"/>
        <w:rPr>
          <w:rFonts w:ascii="Times New Roman" w:hAnsi="Times New Roman" w:cs="Times New Roman"/>
        </w:rPr>
      </w:pPr>
      <w:r w:rsidRPr="00CD22B3">
        <w:rPr>
          <w:rStyle w:val="10"/>
          <w:rFonts w:ascii="Times New Roman" w:hAnsi="Times New Roman" w:cs="Times New Roman"/>
          <w:color w:val="000000"/>
          <w:sz w:val="24"/>
          <w:szCs w:val="24"/>
        </w:rPr>
        <w:t>от «_____» ___________________г.</w:t>
      </w:r>
    </w:p>
    <w:p w14:paraId="359B629E" w14:textId="77777777" w:rsidR="00CE65E2" w:rsidRPr="00CD22B3" w:rsidRDefault="00CE65E2" w:rsidP="00CE65E2">
      <w:pPr>
        <w:pStyle w:val="ae"/>
        <w:ind w:left="142" w:right="84"/>
        <w:jc w:val="right"/>
        <w:rPr>
          <w:rStyle w:val="10"/>
          <w:rFonts w:ascii="Times New Roman" w:hAnsi="Times New Roman" w:cs="Times New Roman"/>
          <w:color w:val="000000"/>
          <w:sz w:val="24"/>
          <w:szCs w:val="24"/>
        </w:rPr>
      </w:pPr>
      <w:r w:rsidRPr="00CD22B3">
        <w:rPr>
          <w:rStyle w:val="10"/>
          <w:rFonts w:ascii="Times New Roman" w:hAnsi="Times New Roman" w:cs="Times New Roman"/>
          <w:color w:val="000000"/>
          <w:sz w:val="24"/>
          <w:szCs w:val="24"/>
        </w:rPr>
        <w:t>№______________________</w:t>
      </w:r>
    </w:p>
    <w:p w14:paraId="2523085D" w14:textId="77777777" w:rsidR="00CE65E2" w:rsidRPr="00CD22B3" w:rsidRDefault="00CE65E2" w:rsidP="00CE65E2">
      <w:pPr>
        <w:pStyle w:val="ae"/>
        <w:ind w:left="142" w:right="84"/>
        <w:jc w:val="right"/>
        <w:rPr>
          <w:rStyle w:val="10"/>
          <w:rFonts w:ascii="Times New Roman" w:hAnsi="Times New Roman" w:cs="Times New Roman"/>
          <w:color w:val="000000"/>
          <w:sz w:val="24"/>
          <w:szCs w:val="24"/>
        </w:rPr>
      </w:pPr>
    </w:p>
    <w:p w14:paraId="68255B11" w14:textId="77777777" w:rsidR="00CE65E2" w:rsidRPr="00CD22B3" w:rsidRDefault="00CE65E2" w:rsidP="00CE65E2">
      <w:pPr>
        <w:jc w:val="center"/>
        <w:rPr>
          <w:b/>
        </w:rPr>
      </w:pPr>
      <w:bookmarkStart w:id="0" w:name="_GoBack"/>
      <w:bookmarkEnd w:id="0"/>
      <w:r w:rsidRPr="00CD22B3">
        <w:rPr>
          <w:b/>
        </w:rPr>
        <w:t>Акт разграничения балансовой принадлежности тепловых сетей</w:t>
      </w:r>
    </w:p>
    <w:p w14:paraId="7C238678" w14:textId="77777777" w:rsidR="00CE65E2" w:rsidRPr="00CD22B3" w:rsidRDefault="00CE65E2" w:rsidP="00CE65E2">
      <w:pPr>
        <w:jc w:val="center"/>
        <w:rPr>
          <w:b/>
        </w:rPr>
      </w:pPr>
    </w:p>
    <w:tbl>
      <w:tblPr>
        <w:tblW w:w="0" w:type="auto"/>
        <w:tblLook w:val="00A0" w:firstRow="1" w:lastRow="0" w:firstColumn="1" w:lastColumn="0" w:noHBand="0" w:noVBand="0"/>
      </w:tblPr>
      <w:tblGrid>
        <w:gridCol w:w="4668"/>
        <w:gridCol w:w="4686"/>
      </w:tblGrid>
      <w:tr w:rsidR="00CE65E2" w:rsidRPr="00CD22B3" w14:paraId="3688C1B4" w14:textId="77777777" w:rsidTr="003F0389">
        <w:tc>
          <w:tcPr>
            <w:tcW w:w="4785" w:type="dxa"/>
            <w:hideMark/>
          </w:tcPr>
          <w:p w14:paraId="79EAADFD" w14:textId="77777777" w:rsidR="00CE65E2" w:rsidRPr="00CD22B3" w:rsidRDefault="00CE65E2" w:rsidP="003F0389">
            <w:pPr>
              <w:jc w:val="both"/>
              <w:rPr>
                <w:b/>
              </w:rPr>
            </w:pPr>
            <w:r w:rsidRPr="00CD22B3">
              <w:rPr>
                <w:b/>
              </w:rPr>
              <w:t>г. ___________</w:t>
            </w:r>
          </w:p>
        </w:tc>
        <w:tc>
          <w:tcPr>
            <w:tcW w:w="4786" w:type="dxa"/>
          </w:tcPr>
          <w:p w14:paraId="3B21C19D" w14:textId="77777777" w:rsidR="00CE65E2" w:rsidRPr="00CD22B3" w:rsidRDefault="00CE65E2" w:rsidP="003F0389">
            <w:pPr>
              <w:jc w:val="right"/>
              <w:rPr>
                <w:b/>
              </w:rPr>
            </w:pPr>
            <w:r w:rsidRPr="00CD22B3">
              <w:rPr>
                <w:b/>
              </w:rPr>
              <w:t>«__» ___________201_ г.</w:t>
            </w:r>
          </w:p>
          <w:p w14:paraId="190D83DF" w14:textId="77777777" w:rsidR="00CE65E2" w:rsidRPr="00CD22B3" w:rsidRDefault="00CE65E2" w:rsidP="003F0389">
            <w:pPr>
              <w:jc w:val="right"/>
              <w:rPr>
                <w:b/>
              </w:rPr>
            </w:pPr>
          </w:p>
        </w:tc>
      </w:tr>
    </w:tbl>
    <w:p w14:paraId="377BD901" w14:textId="77777777" w:rsidR="00CE65E2" w:rsidRPr="00CD22B3" w:rsidRDefault="00CE65E2" w:rsidP="00CE65E2">
      <w:pPr>
        <w:autoSpaceDE w:val="0"/>
        <w:autoSpaceDN w:val="0"/>
        <w:adjustRightInd w:val="0"/>
        <w:ind w:firstLine="709"/>
        <w:jc w:val="both"/>
        <w:rPr>
          <w:color w:val="000000"/>
        </w:rPr>
      </w:pPr>
      <w:r w:rsidRPr="00CD22B3">
        <w:t>_________________________________________________________________________ именуемое в дальнейшем «Теплоснабжающая организация», в лице _______________________________________________________________, действующего на основании ____________________________________, с одной стороны, и</w:t>
      </w:r>
    </w:p>
    <w:p w14:paraId="2540C133" w14:textId="77777777" w:rsidR="00CE65E2" w:rsidRPr="00CD22B3" w:rsidRDefault="00CE65E2" w:rsidP="00CE65E2">
      <w:pPr>
        <w:autoSpaceDE w:val="0"/>
        <w:autoSpaceDN w:val="0"/>
        <w:adjustRightInd w:val="0"/>
        <w:ind w:firstLine="709"/>
        <w:jc w:val="both"/>
      </w:pPr>
      <w:r w:rsidRPr="00CD22B3">
        <w:t>________________________________________________________________________, именуемое в дальнейшем «Потребитель»</w:t>
      </w:r>
      <w:r>
        <w:t>, в лице ____________</w:t>
      </w:r>
      <w:r w:rsidRPr="00CD22B3">
        <w:t>_______________________, действующего на основании ____________________________, с другой стороны, а при совместном упоминании именуемые «Стороны», составили настоящий акт в том, что:</w:t>
      </w:r>
    </w:p>
    <w:p w14:paraId="40408018" w14:textId="77777777" w:rsidR="00CE65E2" w:rsidRPr="00CD22B3" w:rsidRDefault="00CE65E2" w:rsidP="00CE65E2">
      <w:pPr>
        <w:ind w:firstLine="709"/>
        <w:jc w:val="both"/>
      </w:pPr>
      <w:r w:rsidRPr="00CD22B3">
        <w:t xml:space="preserve">Границей балансовой принадлежности тепловых сетей между </w:t>
      </w:r>
      <w:r w:rsidRPr="00CD22B3">
        <w:rPr>
          <w:u w:val="single"/>
        </w:rPr>
        <w:t>(наименование теплоснабжающей организации)</w:t>
      </w:r>
      <w:r w:rsidRPr="00CD22B3">
        <w:t xml:space="preserve"> и </w:t>
      </w:r>
      <w:r w:rsidRPr="00CD22B3">
        <w:rPr>
          <w:u w:val="single"/>
        </w:rPr>
        <w:t>(наименование потребителя)</w:t>
      </w:r>
      <w:r w:rsidRPr="00CD22B3">
        <w:rPr>
          <w:vertAlign w:val="superscript"/>
        </w:rPr>
        <w:t xml:space="preserve"> </w:t>
      </w:r>
      <w:r w:rsidRPr="00CD22B3">
        <w:t>является:</w:t>
      </w:r>
    </w:p>
    <w:p w14:paraId="057EE5E6" w14:textId="77777777" w:rsidR="00CE65E2" w:rsidRPr="00CD22B3" w:rsidRDefault="00CE65E2" w:rsidP="00CE65E2">
      <w:pPr>
        <w:ind w:firstLine="709"/>
        <w:jc w:val="both"/>
      </w:pPr>
      <w:r w:rsidRPr="00CD22B3">
        <w:t>Наружная стена тепловой камеры ТК _____ на выходе теплотрассы по направлению к потребителю</w:t>
      </w:r>
    </w:p>
    <w:p w14:paraId="70465F79" w14:textId="77777777" w:rsidR="00CE65E2" w:rsidRPr="00CD22B3" w:rsidRDefault="00CE65E2" w:rsidP="00CE65E2">
      <w:pPr>
        <w:ind w:firstLine="709"/>
        <w:jc w:val="both"/>
      </w:pPr>
      <w:r w:rsidRPr="00CD22B3">
        <w:t xml:space="preserve">Трубопроводы (тепловые сети) после ТК ____ находятся на балансе и эксплуатационной ответственности </w:t>
      </w:r>
    </w:p>
    <w:p w14:paraId="56C9AAA1" w14:textId="77777777" w:rsidR="00CE65E2" w:rsidRPr="00CD22B3" w:rsidRDefault="00CE65E2" w:rsidP="00CE65E2">
      <w:pPr>
        <w:ind w:firstLine="709"/>
        <w:jc w:val="both"/>
      </w:pPr>
      <w:r w:rsidRPr="00CD22B3">
        <w:t>Коммерческий учет и контроль качества теплоснабжения осуществляется узлом учета тепловой энергии _______________, установленным в здании по адресу: __________</w:t>
      </w:r>
    </w:p>
    <w:p w14:paraId="11A3BE21" w14:textId="77777777" w:rsidR="00CE65E2" w:rsidRPr="00CD22B3" w:rsidRDefault="00CE65E2" w:rsidP="00CE65E2"/>
    <w:p w14:paraId="51C1B115" w14:textId="77777777" w:rsidR="00CE65E2" w:rsidRPr="00CD22B3" w:rsidRDefault="00CE65E2" w:rsidP="00CE65E2">
      <w:pPr>
        <w:jc w:val="center"/>
        <w:rPr>
          <w:b/>
        </w:rPr>
      </w:pPr>
      <w:r w:rsidRPr="00CD22B3">
        <w:rPr>
          <w:b/>
        </w:rPr>
        <w:t>Схема границ эксплуатационной ответственности сторон</w:t>
      </w:r>
    </w:p>
    <w:p w14:paraId="0EB35C35" w14:textId="77777777" w:rsidR="00CE65E2" w:rsidRPr="00CD22B3" w:rsidRDefault="00CE65E2" w:rsidP="00CE65E2">
      <w:pPr>
        <w:jc w:val="center"/>
        <w:rPr>
          <w:b/>
        </w:rPr>
      </w:pPr>
      <w:r w:rsidRPr="00CD22B3">
        <w:rPr>
          <w:b/>
        </w:rPr>
        <w:t>(разграничения балансовой принадлежности)</w:t>
      </w:r>
    </w:p>
    <w:p w14:paraId="11E50E1C" w14:textId="77777777" w:rsidR="00CE65E2" w:rsidRPr="00CD22B3" w:rsidRDefault="00CE65E2" w:rsidP="00CE65E2">
      <w:pPr>
        <w:pStyle w:val="2"/>
        <w:spacing w:line="240" w:lineRule="auto"/>
        <w:ind w:firstLine="709"/>
      </w:pPr>
      <w:r w:rsidRPr="00CD22B3">
        <w:t xml:space="preserve">Операции в тепловой системе, ремонты всех видов, надзор и содержание производятся силами и средствами каждой из Сторон по балансовой принадлежности. </w:t>
      </w:r>
    </w:p>
    <w:p w14:paraId="1B5B0C22" w14:textId="77777777" w:rsidR="00CE65E2" w:rsidRPr="00CD22B3" w:rsidRDefault="00CE65E2" w:rsidP="00CE65E2">
      <w:pPr>
        <w:pStyle w:val="2"/>
        <w:spacing w:line="240" w:lineRule="auto"/>
        <w:ind w:firstLine="709"/>
      </w:pPr>
      <w:r w:rsidRPr="00CD22B3">
        <w:t>Другие замечания и уточнения по установлению границ раздела между сетями:</w:t>
      </w:r>
    </w:p>
    <w:p w14:paraId="0EED4487" w14:textId="77777777" w:rsidR="00CE65E2" w:rsidRPr="00CD22B3" w:rsidRDefault="00CE65E2" w:rsidP="00CE65E2">
      <w:pPr>
        <w:pStyle w:val="2"/>
        <w:spacing w:line="240" w:lineRule="auto"/>
      </w:pPr>
      <w:r w:rsidRPr="00CD22B3">
        <w:t>_____________________________________________________________________________</w:t>
      </w:r>
    </w:p>
    <w:p w14:paraId="3F6AB028" w14:textId="77777777" w:rsidR="00CE65E2" w:rsidRPr="00CD22B3" w:rsidRDefault="00CE65E2" w:rsidP="00CE65E2">
      <w:pPr>
        <w:pStyle w:val="2"/>
        <w:spacing w:line="240" w:lineRule="auto"/>
      </w:pPr>
      <w:r w:rsidRPr="00CD22B3">
        <w:t>_____________________________________________________________________________</w:t>
      </w:r>
    </w:p>
    <w:p w14:paraId="7AF4C273" w14:textId="77777777" w:rsidR="00CE65E2" w:rsidRPr="00CD22B3" w:rsidRDefault="00CE65E2" w:rsidP="00CE65E2">
      <w:pPr>
        <w:pStyle w:val="2"/>
        <w:spacing w:line="240" w:lineRule="auto"/>
      </w:pPr>
      <w:r w:rsidRPr="00CD22B3">
        <w:t>_____________________________________________________________________________</w:t>
      </w:r>
    </w:p>
    <w:p w14:paraId="1AD4A067" w14:textId="77777777" w:rsidR="00CE65E2" w:rsidRPr="00CD22B3" w:rsidRDefault="00CE65E2" w:rsidP="00CE65E2">
      <w:pPr>
        <w:pStyle w:val="2"/>
        <w:spacing w:line="240" w:lineRule="auto"/>
      </w:pPr>
      <w:r w:rsidRPr="00CD22B3">
        <w:t>Схема присоединения Потребителя: ____________________________</w:t>
      </w:r>
    </w:p>
    <w:p w14:paraId="6A1A552D" w14:textId="77777777" w:rsidR="00CE65E2" w:rsidRPr="00CD22B3" w:rsidRDefault="00CE65E2" w:rsidP="00CE65E2">
      <w:pPr>
        <w:pStyle w:val="2"/>
        <w:spacing w:line="240" w:lineRule="auto"/>
      </w:pPr>
      <w:r w:rsidRPr="00CD22B3">
        <w:t>Сети _____________________________показаны ________________________________цветом</w:t>
      </w:r>
    </w:p>
    <w:p w14:paraId="0F427D50" w14:textId="77777777" w:rsidR="00CE65E2" w:rsidRPr="00CD22B3" w:rsidRDefault="00CE65E2" w:rsidP="00CE65E2">
      <w:pPr>
        <w:pStyle w:val="2"/>
        <w:spacing w:line="240" w:lineRule="auto"/>
      </w:pPr>
      <w:r w:rsidRPr="00CD22B3">
        <w:t>Сети _____________________________показаны ________________________________цветом</w:t>
      </w:r>
    </w:p>
    <w:p w14:paraId="04CE1100" w14:textId="77777777" w:rsidR="00CE65E2" w:rsidRPr="00CD22B3" w:rsidRDefault="00CE65E2" w:rsidP="00CE65E2">
      <w:pPr>
        <w:pStyle w:val="210"/>
        <w:keepNext/>
        <w:keepLines/>
        <w:shd w:val="clear" w:color="auto" w:fill="auto"/>
        <w:tabs>
          <w:tab w:val="left" w:pos="4825"/>
          <w:tab w:val="left" w:pos="6985"/>
        </w:tabs>
        <w:spacing w:before="0" w:after="0" w:line="240" w:lineRule="auto"/>
        <w:ind w:left="360" w:right="2180"/>
        <w:jc w:val="left"/>
        <w:rPr>
          <w:rStyle w:val="25"/>
          <w:rFonts w:ascii="Times New Roman" w:hAnsi="Times New Roman" w:cs="Times New Roman"/>
          <w:b/>
          <w:bCs/>
          <w:color w:val="000000"/>
          <w:sz w:val="24"/>
          <w:szCs w:val="24"/>
        </w:rPr>
      </w:pPr>
    </w:p>
    <w:p w14:paraId="706EE38C" w14:textId="77777777" w:rsidR="00CE65E2" w:rsidRPr="00CD22B3" w:rsidRDefault="00CE65E2" w:rsidP="00CE65E2">
      <w:pPr>
        <w:pStyle w:val="210"/>
        <w:keepNext/>
        <w:keepLines/>
        <w:shd w:val="clear" w:color="auto" w:fill="auto"/>
        <w:tabs>
          <w:tab w:val="left" w:pos="4825"/>
          <w:tab w:val="left" w:pos="6985"/>
        </w:tabs>
        <w:spacing w:before="0" w:after="0" w:line="240" w:lineRule="auto"/>
        <w:ind w:left="360" w:right="2180"/>
        <w:rPr>
          <w:rStyle w:val="25"/>
          <w:rFonts w:ascii="Times New Roman" w:hAnsi="Times New Roman" w:cs="Times New Roman"/>
          <w:b/>
          <w:bCs/>
          <w:color w:val="000000"/>
          <w:sz w:val="24"/>
          <w:szCs w:val="24"/>
        </w:rPr>
      </w:pPr>
    </w:p>
    <w:p w14:paraId="691C54B0" w14:textId="77777777" w:rsidR="00CE65E2" w:rsidRPr="00CD22B3" w:rsidRDefault="00CE65E2" w:rsidP="00CE65E2">
      <w:pPr>
        <w:pStyle w:val="210"/>
        <w:keepNext/>
        <w:keepLines/>
        <w:shd w:val="clear" w:color="auto" w:fill="auto"/>
        <w:tabs>
          <w:tab w:val="left" w:pos="4825"/>
          <w:tab w:val="left" w:pos="6985"/>
        </w:tabs>
        <w:spacing w:before="0" w:after="0" w:line="240" w:lineRule="auto"/>
        <w:ind w:left="360" w:right="2180"/>
        <w:rPr>
          <w:rStyle w:val="25"/>
          <w:rFonts w:ascii="Times New Roman" w:hAnsi="Times New Roman" w:cs="Times New Roman"/>
          <w:b/>
          <w:bCs/>
          <w:color w:val="000000"/>
          <w:sz w:val="24"/>
          <w:szCs w:val="24"/>
        </w:rPr>
      </w:pPr>
    </w:p>
    <w:p w14:paraId="7EE9D440" w14:textId="77777777" w:rsidR="00CE65E2" w:rsidRPr="00CD22B3" w:rsidRDefault="00CE65E2" w:rsidP="00CE65E2">
      <w:pPr>
        <w:pStyle w:val="210"/>
        <w:keepNext/>
        <w:keepLines/>
        <w:shd w:val="clear" w:color="auto" w:fill="auto"/>
        <w:tabs>
          <w:tab w:val="left" w:pos="4825"/>
          <w:tab w:val="left" w:pos="6985"/>
        </w:tabs>
        <w:spacing w:before="0" w:after="0" w:line="240" w:lineRule="auto"/>
        <w:ind w:left="360" w:right="2180"/>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ПОДПИСИ СТОРОН</w:t>
      </w:r>
    </w:p>
    <w:p w14:paraId="6B80A62A" w14:textId="77777777" w:rsidR="00CE65E2" w:rsidRPr="00CD22B3" w:rsidRDefault="00CE65E2" w:rsidP="00CE65E2">
      <w:pPr>
        <w:pStyle w:val="210"/>
        <w:keepNext/>
        <w:keepLines/>
        <w:shd w:val="clear" w:color="auto" w:fill="auto"/>
        <w:tabs>
          <w:tab w:val="left" w:pos="4825"/>
          <w:tab w:val="left" w:pos="6985"/>
        </w:tabs>
        <w:spacing w:before="0" w:after="0" w:line="240" w:lineRule="auto"/>
        <w:ind w:left="360" w:right="2180"/>
        <w:jc w:val="left"/>
        <w:rPr>
          <w:rStyle w:val="25"/>
          <w:rFonts w:ascii="Times New Roman" w:hAnsi="Times New Roman" w:cs="Times New Roman"/>
          <w:b/>
          <w:bCs/>
          <w:sz w:val="24"/>
          <w:szCs w:val="24"/>
        </w:rPr>
      </w:pPr>
    </w:p>
    <w:tbl>
      <w:tblPr>
        <w:tblW w:w="9639" w:type="dxa"/>
        <w:tblInd w:w="108" w:type="dxa"/>
        <w:tblLook w:val="04A0" w:firstRow="1" w:lastRow="0" w:firstColumn="1" w:lastColumn="0" w:noHBand="0" w:noVBand="1"/>
      </w:tblPr>
      <w:tblGrid>
        <w:gridCol w:w="4898"/>
        <w:gridCol w:w="4741"/>
      </w:tblGrid>
      <w:tr w:rsidR="00CE65E2" w:rsidRPr="00CD22B3" w14:paraId="2DEF6584" w14:textId="77777777" w:rsidTr="003F0389">
        <w:tc>
          <w:tcPr>
            <w:tcW w:w="4395" w:type="dxa"/>
            <w:hideMark/>
          </w:tcPr>
          <w:p w14:paraId="41739078" w14:textId="77777777" w:rsidR="00CE65E2" w:rsidRPr="00CD22B3" w:rsidRDefault="00CE65E2" w:rsidP="003F0389">
            <w:pPr>
              <w:pStyle w:val="210"/>
              <w:keepNext/>
              <w:keepLines/>
              <w:shd w:val="clear" w:color="auto" w:fill="auto"/>
              <w:tabs>
                <w:tab w:val="left" w:pos="4825"/>
                <w:tab w:val="left" w:pos="6985"/>
              </w:tabs>
              <w:spacing w:before="0" w:after="0" w:line="240" w:lineRule="auto"/>
              <w:ind w:right="86"/>
              <w:jc w:val="left"/>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Теплоснабжающая организация</w:t>
            </w:r>
          </w:p>
        </w:tc>
        <w:tc>
          <w:tcPr>
            <w:tcW w:w="5244" w:type="dxa"/>
            <w:hideMark/>
          </w:tcPr>
          <w:p w14:paraId="097A2523" w14:textId="77777777" w:rsidR="00CE65E2" w:rsidRPr="00CD22B3" w:rsidRDefault="00CE65E2" w:rsidP="003F0389">
            <w:pPr>
              <w:pStyle w:val="210"/>
              <w:keepNext/>
              <w:keepLines/>
              <w:shd w:val="clear" w:color="auto" w:fill="auto"/>
              <w:tabs>
                <w:tab w:val="left" w:pos="4825"/>
                <w:tab w:val="left" w:pos="6985"/>
              </w:tabs>
              <w:spacing w:before="0" w:after="0" w:line="240" w:lineRule="auto"/>
              <w:ind w:right="2180"/>
              <w:jc w:val="left"/>
              <w:rPr>
                <w:rStyle w:val="25"/>
                <w:rFonts w:ascii="Times New Roman" w:hAnsi="Times New Roman" w:cs="Times New Roman"/>
                <w:b/>
                <w:bCs/>
                <w:sz w:val="24"/>
                <w:szCs w:val="24"/>
              </w:rPr>
            </w:pPr>
            <w:r w:rsidRPr="00CD22B3">
              <w:rPr>
                <w:rStyle w:val="25"/>
                <w:rFonts w:ascii="Times New Roman" w:hAnsi="Times New Roman" w:cs="Times New Roman"/>
                <w:b/>
                <w:bCs/>
                <w:color w:val="000000"/>
                <w:sz w:val="24"/>
                <w:szCs w:val="24"/>
              </w:rPr>
              <w:t>Потребитель</w:t>
            </w:r>
          </w:p>
        </w:tc>
      </w:tr>
      <w:tr w:rsidR="00CE65E2" w:rsidRPr="00CD22B3" w14:paraId="5185BF56" w14:textId="77777777" w:rsidTr="003F0389">
        <w:trPr>
          <w:trHeight w:val="208"/>
        </w:trPr>
        <w:tc>
          <w:tcPr>
            <w:tcW w:w="4395" w:type="dxa"/>
          </w:tcPr>
          <w:p w14:paraId="54163C76" w14:textId="77777777" w:rsidR="00CE65E2" w:rsidRPr="00CD22B3" w:rsidRDefault="00CE65E2" w:rsidP="003F0389">
            <w:pPr>
              <w:pStyle w:val="210"/>
              <w:keepNext/>
              <w:keepLines/>
              <w:shd w:val="clear" w:color="auto" w:fill="auto"/>
              <w:tabs>
                <w:tab w:val="left" w:pos="4825"/>
                <w:tab w:val="left" w:pos="6985"/>
              </w:tabs>
              <w:spacing w:before="0" w:after="0" w:line="240" w:lineRule="auto"/>
              <w:ind w:right="2180"/>
              <w:jc w:val="left"/>
              <w:rPr>
                <w:rStyle w:val="25"/>
                <w:rFonts w:ascii="Times New Roman" w:hAnsi="Times New Roman" w:cs="Times New Roman"/>
                <w:b/>
                <w:bCs/>
                <w:sz w:val="24"/>
                <w:szCs w:val="24"/>
              </w:rPr>
            </w:pPr>
          </w:p>
          <w:p w14:paraId="741A6DF4" w14:textId="77777777" w:rsidR="00CE65E2" w:rsidRPr="00CD22B3" w:rsidRDefault="00CE65E2" w:rsidP="003F0389">
            <w:pPr>
              <w:pStyle w:val="210"/>
              <w:keepNext/>
              <w:keepLines/>
              <w:shd w:val="clear" w:color="auto" w:fill="auto"/>
              <w:tabs>
                <w:tab w:val="left" w:pos="4825"/>
                <w:tab w:val="left" w:pos="6985"/>
              </w:tabs>
              <w:spacing w:before="0" w:after="0" w:line="240" w:lineRule="auto"/>
              <w:ind w:right="228"/>
              <w:jc w:val="left"/>
              <w:rPr>
                <w:rStyle w:val="25"/>
                <w:rFonts w:ascii="Times New Roman" w:hAnsi="Times New Roman" w:cs="Times New Roman"/>
                <w:b/>
                <w:bCs/>
                <w:sz w:val="24"/>
                <w:szCs w:val="24"/>
              </w:rPr>
            </w:pPr>
            <w:r w:rsidRPr="00CD22B3">
              <w:rPr>
                <w:rStyle w:val="25"/>
                <w:rFonts w:ascii="Times New Roman" w:hAnsi="Times New Roman" w:cs="Times New Roman"/>
                <w:b/>
                <w:bCs/>
                <w:sz w:val="24"/>
                <w:szCs w:val="24"/>
              </w:rPr>
              <w:t>___________________/_________________/</w:t>
            </w:r>
          </w:p>
        </w:tc>
        <w:tc>
          <w:tcPr>
            <w:tcW w:w="5244" w:type="dxa"/>
          </w:tcPr>
          <w:p w14:paraId="34F929D8" w14:textId="77777777" w:rsidR="00CE65E2" w:rsidRPr="00CD22B3" w:rsidRDefault="00CE65E2" w:rsidP="003F0389">
            <w:pPr>
              <w:pStyle w:val="210"/>
              <w:keepNext/>
              <w:keepLines/>
              <w:shd w:val="clear" w:color="auto" w:fill="auto"/>
              <w:tabs>
                <w:tab w:val="left" w:pos="4825"/>
                <w:tab w:val="left" w:pos="6985"/>
              </w:tabs>
              <w:spacing w:before="0" w:after="0" w:line="240" w:lineRule="auto"/>
              <w:ind w:left="-74" w:right="4" w:firstLine="74"/>
              <w:jc w:val="left"/>
              <w:rPr>
                <w:rStyle w:val="25"/>
                <w:rFonts w:ascii="Times New Roman" w:hAnsi="Times New Roman" w:cs="Times New Roman"/>
                <w:b/>
                <w:bCs/>
                <w:sz w:val="24"/>
                <w:szCs w:val="24"/>
              </w:rPr>
            </w:pPr>
          </w:p>
          <w:p w14:paraId="55C71537" w14:textId="77777777" w:rsidR="00CE65E2" w:rsidRPr="00CD22B3" w:rsidRDefault="00CE65E2" w:rsidP="003F0389">
            <w:pPr>
              <w:pStyle w:val="210"/>
              <w:keepNext/>
              <w:keepLines/>
              <w:shd w:val="clear" w:color="auto" w:fill="auto"/>
              <w:tabs>
                <w:tab w:val="left" w:pos="4825"/>
                <w:tab w:val="left" w:pos="6985"/>
              </w:tabs>
              <w:spacing w:before="0" w:after="0" w:line="240" w:lineRule="auto"/>
              <w:ind w:left="-74" w:right="4" w:firstLine="74"/>
              <w:jc w:val="left"/>
              <w:rPr>
                <w:rStyle w:val="25"/>
                <w:rFonts w:ascii="Times New Roman" w:hAnsi="Times New Roman" w:cs="Times New Roman"/>
                <w:b/>
                <w:bCs/>
                <w:sz w:val="24"/>
                <w:szCs w:val="24"/>
              </w:rPr>
            </w:pPr>
            <w:r w:rsidRPr="00CD22B3">
              <w:rPr>
                <w:rStyle w:val="25"/>
                <w:rFonts w:ascii="Times New Roman" w:hAnsi="Times New Roman" w:cs="Times New Roman"/>
                <w:b/>
                <w:bCs/>
                <w:sz w:val="24"/>
                <w:szCs w:val="24"/>
              </w:rPr>
              <w:t>___________________/_________________/</w:t>
            </w:r>
          </w:p>
        </w:tc>
      </w:tr>
    </w:tbl>
    <w:p w14:paraId="65C1D870" w14:textId="5113F3C7" w:rsidR="006C09BB" w:rsidRDefault="00202E0D" w:rsidP="00CE65E2">
      <w:pPr>
        <w:spacing w:after="200"/>
        <w:jc w:val="right"/>
        <w:rPr>
          <w:rFonts w:eastAsiaTheme="minorHAnsi"/>
          <w:sz w:val="18"/>
          <w:szCs w:val="18"/>
          <w:lang w:eastAsia="en-US"/>
        </w:rPr>
      </w:pPr>
      <w:bookmarkStart w:id="1" w:name="YANDEX_15"/>
      <w:bookmarkEnd w:id="1"/>
    </w:p>
    <w:sectPr w:rsidR="006C09BB" w:rsidSect="00CE65E2">
      <w:headerReference w:type="even" r:id="rId11"/>
      <w:footerReference w:type="even"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A5517" w14:textId="77777777" w:rsidR="00202E0D" w:rsidRDefault="00202E0D">
      <w:r>
        <w:separator/>
      </w:r>
    </w:p>
  </w:endnote>
  <w:endnote w:type="continuationSeparator" w:id="0">
    <w:p w14:paraId="59D3C1B9" w14:textId="77777777" w:rsidR="00202E0D" w:rsidRDefault="0020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D87B" w14:textId="77777777" w:rsidR="00C91183" w:rsidRDefault="006C02F0" w:rsidP="00C911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5C1D87C" w14:textId="77777777" w:rsidR="00C91183" w:rsidRDefault="00202E0D">
    <w:pPr>
      <w:pStyle w:val="a3"/>
    </w:pPr>
  </w:p>
  <w:p w14:paraId="65C1D87D" w14:textId="77777777" w:rsidR="00D07A93" w:rsidRDefault="00D07A93"/>
  <w:p w14:paraId="65C1D87E" w14:textId="77777777" w:rsidR="00D07A93" w:rsidRDefault="00D07A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D87F" w14:textId="77777777" w:rsidR="00C91183" w:rsidRDefault="006C02F0" w:rsidP="00C911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E65E2">
      <w:rPr>
        <w:rStyle w:val="a4"/>
        <w:noProof/>
      </w:rPr>
      <w:t>14</w:t>
    </w:r>
    <w:r>
      <w:rPr>
        <w:rStyle w:val="a4"/>
      </w:rPr>
      <w:fldChar w:fldCharType="end"/>
    </w:r>
  </w:p>
  <w:p w14:paraId="65C1D880" w14:textId="77777777" w:rsidR="00C91183" w:rsidRDefault="00202E0D">
    <w:pPr>
      <w:pStyle w:val="a3"/>
    </w:pPr>
  </w:p>
  <w:p w14:paraId="65C1D881" w14:textId="77777777" w:rsidR="00D07A93" w:rsidRDefault="00D07A93"/>
  <w:p w14:paraId="65C1D882" w14:textId="77777777" w:rsidR="00D07A93" w:rsidRDefault="00D07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6B32" w14:textId="77777777" w:rsidR="00202E0D" w:rsidRDefault="00202E0D">
      <w:r>
        <w:separator/>
      </w:r>
    </w:p>
  </w:footnote>
  <w:footnote w:type="continuationSeparator" w:id="0">
    <w:p w14:paraId="7D4E60FC" w14:textId="77777777" w:rsidR="00202E0D" w:rsidRDefault="00202E0D">
      <w:r>
        <w:continuationSeparator/>
      </w:r>
    </w:p>
  </w:footnote>
  <w:footnote w:id="1">
    <w:p w14:paraId="09E1B03F" w14:textId="77777777" w:rsidR="00CE65E2" w:rsidRDefault="00CE65E2" w:rsidP="00CE65E2">
      <w:pPr>
        <w:pStyle w:val="af1"/>
        <w:jc w:val="both"/>
      </w:pPr>
      <w:r>
        <w:rPr>
          <w:rStyle w:val="af3"/>
        </w:rPr>
        <w:footnoteRef/>
      </w:r>
      <w:r>
        <w:t xml:space="preserve"> </w:t>
      </w:r>
      <w:r>
        <w:rPr>
          <w:sz w:val="16"/>
          <w:szCs w:val="16"/>
        </w:rPr>
        <w:t>Пункт 3.2. договора в предлагаемой редакции подлежит применению при заключении договора с потребителем, относящимся в соответствии с основами ценообразования в сфере теплоснабжения, утвержденными Правительством Российской Федерации, к перечню социально значимых категорий потреби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D877" w14:textId="77777777" w:rsidR="00C91183" w:rsidRDefault="006C02F0" w:rsidP="00C91183">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5C1D878" w14:textId="77777777" w:rsidR="00C91183" w:rsidRDefault="00202E0D">
    <w:pPr>
      <w:pStyle w:val="a6"/>
    </w:pPr>
  </w:p>
  <w:p w14:paraId="65C1D879" w14:textId="77777777" w:rsidR="00D07A93" w:rsidRDefault="00D07A93"/>
  <w:p w14:paraId="65C1D87A" w14:textId="77777777" w:rsidR="00D07A93" w:rsidRDefault="00D07A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9E2034"/>
    <w:lvl w:ilvl="0">
      <w:start w:val="1"/>
      <w:numFmt w:val="decimal"/>
      <w:lvlText w:val="%1."/>
      <w:lvlJc w:val="left"/>
      <w:pPr>
        <w:ind w:left="0" w:firstLine="0"/>
      </w:pPr>
      <w:rPr>
        <w:rFonts w:ascii="Arial Narrow" w:hAnsi="Arial Narrow"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1.%2.%3."/>
      <w:lvlJc w:val="left"/>
      <w:pPr>
        <w:ind w:left="0" w:firstLine="0"/>
      </w:pPr>
      <w:rPr>
        <w:rFonts w:ascii="Arial" w:hAnsi="Arial" w:cs="Arial"/>
        <w:b w:val="0"/>
        <w:bCs w:val="0"/>
        <w:i w:val="0"/>
        <w:iCs w:val="0"/>
        <w:smallCaps w:val="0"/>
        <w:strike w:val="0"/>
        <w:dstrike w:val="0"/>
        <w:color w:val="000000"/>
        <w:spacing w:val="0"/>
        <w:w w:val="100"/>
        <w:position w:val="0"/>
        <w:sz w:val="17"/>
        <w:szCs w:val="17"/>
        <w:u w:val="none"/>
        <w:effect w:val="none"/>
      </w:rPr>
    </w:lvl>
    <w:lvl w:ilvl="4">
      <w:start w:val="1"/>
      <w:numFmt w:val="decimal"/>
      <w:lvlText w:val="%1.%2.%3."/>
      <w:lvlJc w:val="left"/>
      <w:pPr>
        <w:ind w:left="0" w:firstLine="0"/>
      </w:pPr>
      <w:rPr>
        <w:rFonts w:ascii="Arial" w:hAnsi="Arial" w:cs="Arial"/>
        <w:b w:val="0"/>
        <w:bCs w:val="0"/>
        <w:i w:val="0"/>
        <w:iCs w:val="0"/>
        <w:smallCaps w:val="0"/>
        <w:strike w:val="0"/>
        <w:dstrike w:val="0"/>
        <w:color w:val="000000"/>
        <w:spacing w:val="0"/>
        <w:w w:val="100"/>
        <w:position w:val="0"/>
        <w:sz w:val="17"/>
        <w:szCs w:val="17"/>
        <w:u w:val="none"/>
        <w:effect w:val="none"/>
      </w:rPr>
    </w:lvl>
    <w:lvl w:ilvl="5">
      <w:start w:val="1"/>
      <w:numFmt w:val="decimal"/>
      <w:lvlText w:val="%1.%2.%3."/>
      <w:lvlJc w:val="left"/>
      <w:pPr>
        <w:ind w:left="0" w:firstLine="0"/>
      </w:pPr>
      <w:rPr>
        <w:rFonts w:ascii="Arial" w:hAnsi="Arial" w:cs="Arial"/>
        <w:b w:val="0"/>
        <w:bCs w:val="0"/>
        <w:i w:val="0"/>
        <w:iCs w:val="0"/>
        <w:smallCaps w:val="0"/>
        <w:strike w:val="0"/>
        <w:dstrike w:val="0"/>
        <w:color w:val="000000"/>
        <w:spacing w:val="0"/>
        <w:w w:val="100"/>
        <w:position w:val="0"/>
        <w:sz w:val="17"/>
        <w:szCs w:val="17"/>
        <w:u w:val="none"/>
        <w:effect w:val="none"/>
      </w:rPr>
    </w:lvl>
    <w:lvl w:ilvl="6">
      <w:start w:val="1"/>
      <w:numFmt w:val="decimal"/>
      <w:lvlText w:val="%1.%2.%3."/>
      <w:lvlJc w:val="left"/>
      <w:pPr>
        <w:ind w:left="0" w:firstLine="0"/>
      </w:pPr>
      <w:rPr>
        <w:rFonts w:ascii="Arial" w:hAnsi="Arial" w:cs="Arial"/>
        <w:b w:val="0"/>
        <w:bCs w:val="0"/>
        <w:i w:val="0"/>
        <w:iCs w:val="0"/>
        <w:smallCaps w:val="0"/>
        <w:strike w:val="0"/>
        <w:dstrike w:val="0"/>
        <w:color w:val="000000"/>
        <w:spacing w:val="0"/>
        <w:w w:val="100"/>
        <w:position w:val="0"/>
        <w:sz w:val="17"/>
        <w:szCs w:val="17"/>
        <w:u w:val="none"/>
        <w:effect w:val="none"/>
      </w:rPr>
    </w:lvl>
    <w:lvl w:ilvl="7">
      <w:start w:val="1"/>
      <w:numFmt w:val="decimal"/>
      <w:lvlText w:val="%1.%2.%3."/>
      <w:lvlJc w:val="left"/>
      <w:pPr>
        <w:ind w:left="0" w:firstLine="0"/>
      </w:pPr>
      <w:rPr>
        <w:rFonts w:ascii="Arial" w:hAnsi="Arial" w:cs="Arial"/>
        <w:b w:val="0"/>
        <w:bCs w:val="0"/>
        <w:i w:val="0"/>
        <w:iCs w:val="0"/>
        <w:smallCaps w:val="0"/>
        <w:strike w:val="0"/>
        <w:dstrike w:val="0"/>
        <w:color w:val="000000"/>
        <w:spacing w:val="0"/>
        <w:w w:val="100"/>
        <w:position w:val="0"/>
        <w:sz w:val="17"/>
        <w:szCs w:val="17"/>
        <w:u w:val="none"/>
        <w:effect w:val="none"/>
      </w:rPr>
    </w:lvl>
    <w:lvl w:ilvl="8">
      <w:start w:val="1"/>
      <w:numFmt w:val="decimal"/>
      <w:lvlText w:val="%1.%2.%3."/>
      <w:lvlJc w:val="left"/>
      <w:pPr>
        <w:ind w:left="0" w:firstLine="0"/>
      </w:pPr>
      <w:rPr>
        <w:rFonts w:ascii="Arial" w:hAnsi="Arial" w:cs="Arial"/>
        <w:b w:val="0"/>
        <w:bCs w:val="0"/>
        <w:i w:val="0"/>
        <w:iCs w:val="0"/>
        <w:smallCaps w:val="0"/>
        <w:strike w:val="0"/>
        <w:dstrike w:val="0"/>
        <w:color w:val="000000"/>
        <w:spacing w:val="0"/>
        <w:w w:val="100"/>
        <w:position w:val="0"/>
        <w:sz w:val="17"/>
        <w:szCs w:val="17"/>
        <w:u w:val="none"/>
        <w:effect w:val="none"/>
      </w:rPr>
    </w:lvl>
  </w:abstractNum>
  <w:abstractNum w:abstractNumId="1" w15:restartNumberingAfterBreak="0">
    <w:nsid w:val="096C220C"/>
    <w:multiLevelType w:val="hybridMultilevel"/>
    <w:tmpl w:val="32429928"/>
    <w:lvl w:ilvl="0" w:tplc="6F3811CE">
      <w:start w:val="1"/>
      <w:numFmt w:val="decimal"/>
      <w:lvlText w:val="%1."/>
      <w:lvlJc w:val="left"/>
      <w:pPr>
        <w:ind w:left="720" w:hanging="360"/>
      </w:pPr>
      <w:rPr>
        <w:rFonts w:hint="default"/>
      </w:rPr>
    </w:lvl>
    <w:lvl w:ilvl="1" w:tplc="54187334" w:tentative="1">
      <w:start w:val="1"/>
      <w:numFmt w:val="lowerLetter"/>
      <w:lvlText w:val="%2."/>
      <w:lvlJc w:val="left"/>
      <w:pPr>
        <w:ind w:left="1440" w:hanging="360"/>
      </w:pPr>
    </w:lvl>
    <w:lvl w:ilvl="2" w:tplc="2B6E9436" w:tentative="1">
      <w:start w:val="1"/>
      <w:numFmt w:val="lowerRoman"/>
      <w:lvlText w:val="%3."/>
      <w:lvlJc w:val="right"/>
      <w:pPr>
        <w:ind w:left="2160" w:hanging="180"/>
      </w:pPr>
    </w:lvl>
    <w:lvl w:ilvl="3" w:tplc="5F1E59E8" w:tentative="1">
      <w:start w:val="1"/>
      <w:numFmt w:val="decimal"/>
      <w:lvlText w:val="%4."/>
      <w:lvlJc w:val="left"/>
      <w:pPr>
        <w:ind w:left="2880" w:hanging="360"/>
      </w:pPr>
    </w:lvl>
    <w:lvl w:ilvl="4" w:tplc="78C482A0" w:tentative="1">
      <w:start w:val="1"/>
      <w:numFmt w:val="lowerLetter"/>
      <w:lvlText w:val="%5."/>
      <w:lvlJc w:val="left"/>
      <w:pPr>
        <w:ind w:left="3600" w:hanging="360"/>
      </w:pPr>
    </w:lvl>
    <w:lvl w:ilvl="5" w:tplc="B4BC2D56" w:tentative="1">
      <w:start w:val="1"/>
      <w:numFmt w:val="lowerRoman"/>
      <w:lvlText w:val="%6."/>
      <w:lvlJc w:val="right"/>
      <w:pPr>
        <w:ind w:left="4320" w:hanging="180"/>
      </w:pPr>
    </w:lvl>
    <w:lvl w:ilvl="6" w:tplc="C7189F74" w:tentative="1">
      <w:start w:val="1"/>
      <w:numFmt w:val="decimal"/>
      <w:lvlText w:val="%7."/>
      <w:lvlJc w:val="left"/>
      <w:pPr>
        <w:ind w:left="5040" w:hanging="360"/>
      </w:pPr>
    </w:lvl>
    <w:lvl w:ilvl="7" w:tplc="C5725540" w:tentative="1">
      <w:start w:val="1"/>
      <w:numFmt w:val="lowerLetter"/>
      <w:lvlText w:val="%8."/>
      <w:lvlJc w:val="left"/>
      <w:pPr>
        <w:ind w:left="5760" w:hanging="360"/>
      </w:pPr>
    </w:lvl>
    <w:lvl w:ilvl="8" w:tplc="EEE6B3D0" w:tentative="1">
      <w:start w:val="1"/>
      <w:numFmt w:val="lowerRoman"/>
      <w:lvlText w:val="%9."/>
      <w:lvlJc w:val="right"/>
      <w:pPr>
        <w:ind w:left="6480" w:hanging="180"/>
      </w:pPr>
    </w:lvl>
  </w:abstractNum>
  <w:abstractNum w:abstractNumId="2" w15:restartNumberingAfterBreak="0">
    <w:nsid w:val="1234047E"/>
    <w:multiLevelType w:val="hybridMultilevel"/>
    <w:tmpl w:val="2F36B972"/>
    <w:lvl w:ilvl="0" w:tplc="BC9E71FC">
      <w:start w:val="1"/>
      <w:numFmt w:val="bullet"/>
      <w:lvlText w:val=""/>
      <w:lvlJc w:val="left"/>
      <w:pPr>
        <w:ind w:left="1429" w:hanging="360"/>
      </w:pPr>
      <w:rPr>
        <w:rFonts w:ascii="Symbol" w:hAnsi="Symbol" w:hint="default"/>
      </w:rPr>
    </w:lvl>
    <w:lvl w:ilvl="1" w:tplc="3D0C7B8C" w:tentative="1">
      <w:start w:val="1"/>
      <w:numFmt w:val="bullet"/>
      <w:lvlText w:val="o"/>
      <w:lvlJc w:val="left"/>
      <w:pPr>
        <w:ind w:left="1440" w:hanging="360"/>
      </w:pPr>
      <w:rPr>
        <w:rFonts w:ascii="Courier New" w:hAnsi="Courier New" w:cs="Courier New" w:hint="default"/>
      </w:rPr>
    </w:lvl>
    <w:lvl w:ilvl="2" w:tplc="161CA6D8" w:tentative="1">
      <w:start w:val="1"/>
      <w:numFmt w:val="bullet"/>
      <w:lvlText w:val=""/>
      <w:lvlJc w:val="left"/>
      <w:pPr>
        <w:ind w:left="2160" w:hanging="360"/>
      </w:pPr>
      <w:rPr>
        <w:rFonts w:ascii="Wingdings" w:hAnsi="Wingdings" w:hint="default"/>
      </w:rPr>
    </w:lvl>
    <w:lvl w:ilvl="3" w:tplc="321A868E" w:tentative="1">
      <w:start w:val="1"/>
      <w:numFmt w:val="bullet"/>
      <w:lvlText w:val=""/>
      <w:lvlJc w:val="left"/>
      <w:pPr>
        <w:ind w:left="2880" w:hanging="360"/>
      </w:pPr>
      <w:rPr>
        <w:rFonts w:ascii="Symbol" w:hAnsi="Symbol" w:hint="default"/>
      </w:rPr>
    </w:lvl>
    <w:lvl w:ilvl="4" w:tplc="79CABB30" w:tentative="1">
      <w:start w:val="1"/>
      <w:numFmt w:val="bullet"/>
      <w:lvlText w:val="o"/>
      <w:lvlJc w:val="left"/>
      <w:pPr>
        <w:ind w:left="3600" w:hanging="360"/>
      </w:pPr>
      <w:rPr>
        <w:rFonts w:ascii="Courier New" w:hAnsi="Courier New" w:cs="Courier New" w:hint="default"/>
      </w:rPr>
    </w:lvl>
    <w:lvl w:ilvl="5" w:tplc="C27C98F2" w:tentative="1">
      <w:start w:val="1"/>
      <w:numFmt w:val="bullet"/>
      <w:lvlText w:val=""/>
      <w:lvlJc w:val="left"/>
      <w:pPr>
        <w:ind w:left="4320" w:hanging="360"/>
      </w:pPr>
      <w:rPr>
        <w:rFonts w:ascii="Wingdings" w:hAnsi="Wingdings" w:hint="default"/>
      </w:rPr>
    </w:lvl>
    <w:lvl w:ilvl="6" w:tplc="E3EA11B2" w:tentative="1">
      <w:start w:val="1"/>
      <w:numFmt w:val="bullet"/>
      <w:lvlText w:val=""/>
      <w:lvlJc w:val="left"/>
      <w:pPr>
        <w:ind w:left="5040" w:hanging="360"/>
      </w:pPr>
      <w:rPr>
        <w:rFonts w:ascii="Symbol" w:hAnsi="Symbol" w:hint="default"/>
      </w:rPr>
    </w:lvl>
    <w:lvl w:ilvl="7" w:tplc="39FE2A7A" w:tentative="1">
      <w:start w:val="1"/>
      <w:numFmt w:val="bullet"/>
      <w:lvlText w:val="o"/>
      <w:lvlJc w:val="left"/>
      <w:pPr>
        <w:ind w:left="5760" w:hanging="360"/>
      </w:pPr>
      <w:rPr>
        <w:rFonts w:ascii="Courier New" w:hAnsi="Courier New" w:cs="Courier New" w:hint="default"/>
      </w:rPr>
    </w:lvl>
    <w:lvl w:ilvl="8" w:tplc="10DC4344" w:tentative="1">
      <w:start w:val="1"/>
      <w:numFmt w:val="bullet"/>
      <w:lvlText w:val=""/>
      <w:lvlJc w:val="left"/>
      <w:pPr>
        <w:ind w:left="6480" w:hanging="360"/>
      </w:pPr>
      <w:rPr>
        <w:rFonts w:ascii="Wingdings" w:hAnsi="Wingdings" w:hint="default"/>
      </w:rPr>
    </w:lvl>
  </w:abstractNum>
  <w:abstractNum w:abstractNumId="3" w15:restartNumberingAfterBreak="0">
    <w:nsid w:val="17264630"/>
    <w:multiLevelType w:val="hybridMultilevel"/>
    <w:tmpl w:val="DAFCAF2C"/>
    <w:lvl w:ilvl="0" w:tplc="7810A184">
      <w:start w:val="1"/>
      <w:numFmt w:val="bullet"/>
      <w:lvlText w:val=""/>
      <w:lvlJc w:val="left"/>
      <w:pPr>
        <w:ind w:left="1720" w:hanging="360"/>
      </w:pPr>
      <w:rPr>
        <w:rFonts w:ascii="Symbol" w:hAnsi="Symbol" w:hint="default"/>
      </w:rPr>
    </w:lvl>
    <w:lvl w:ilvl="1" w:tplc="ABCEB2BC" w:tentative="1">
      <w:start w:val="1"/>
      <w:numFmt w:val="bullet"/>
      <w:lvlText w:val="o"/>
      <w:lvlJc w:val="left"/>
      <w:pPr>
        <w:ind w:left="2440" w:hanging="360"/>
      </w:pPr>
      <w:rPr>
        <w:rFonts w:ascii="Courier New" w:hAnsi="Courier New" w:cs="Courier New" w:hint="default"/>
      </w:rPr>
    </w:lvl>
    <w:lvl w:ilvl="2" w:tplc="49BE907A" w:tentative="1">
      <w:start w:val="1"/>
      <w:numFmt w:val="bullet"/>
      <w:lvlText w:val=""/>
      <w:lvlJc w:val="left"/>
      <w:pPr>
        <w:ind w:left="3160" w:hanging="360"/>
      </w:pPr>
      <w:rPr>
        <w:rFonts w:ascii="Wingdings" w:hAnsi="Wingdings" w:hint="default"/>
      </w:rPr>
    </w:lvl>
    <w:lvl w:ilvl="3" w:tplc="1CAE9AA6" w:tentative="1">
      <w:start w:val="1"/>
      <w:numFmt w:val="bullet"/>
      <w:lvlText w:val=""/>
      <w:lvlJc w:val="left"/>
      <w:pPr>
        <w:ind w:left="3880" w:hanging="360"/>
      </w:pPr>
      <w:rPr>
        <w:rFonts w:ascii="Symbol" w:hAnsi="Symbol" w:hint="default"/>
      </w:rPr>
    </w:lvl>
    <w:lvl w:ilvl="4" w:tplc="669871EA" w:tentative="1">
      <w:start w:val="1"/>
      <w:numFmt w:val="bullet"/>
      <w:lvlText w:val="o"/>
      <w:lvlJc w:val="left"/>
      <w:pPr>
        <w:ind w:left="4600" w:hanging="360"/>
      </w:pPr>
      <w:rPr>
        <w:rFonts w:ascii="Courier New" w:hAnsi="Courier New" w:cs="Courier New" w:hint="default"/>
      </w:rPr>
    </w:lvl>
    <w:lvl w:ilvl="5" w:tplc="B09497EC" w:tentative="1">
      <w:start w:val="1"/>
      <w:numFmt w:val="bullet"/>
      <w:lvlText w:val=""/>
      <w:lvlJc w:val="left"/>
      <w:pPr>
        <w:ind w:left="5320" w:hanging="360"/>
      </w:pPr>
      <w:rPr>
        <w:rFonts w:ascii="Wingdings" w:hAnsi="Wingdings" w:hint="default"/>
      </w:rPr>
    </w:lvl>
    <w:lvl w:ilvl="6" w:tplc="DE2AB460" w:tentative="1">
      <w:start w:val="1"/>
      <w:numFmt w:val="bullet"/>
      <w:lvlText w:val=""/>
      <w:lvlJc w:val="left"/>
      <w:pPr>
        <w:ind w:left="6040" w:hanging="360"/>
      </w:pPr>
      <w:rPr>
        <w:rFonts w:ascii="Symbol" w:hAnsi="Symbol" w:hint="default"/>
      </w:rPr>
    </w:lvl>
    <w:lvl w:ilvl="7" w:tplc="4A4011E8" w:tentative="1">
      <w:start w:val="1"/>
      <w:numFmt w:val="bullet"/>
      <w:lvlText w:val="o"/>
      <w:lvlJc w:val="left"/>
      <w:pPr>
        <w:ind w:left="6760" w:hanging="360"/>
      </w:pPr>
      <w:rPr>
        <w:rFonts w:ascii="Courier New" w:hAnsi="Courier New" w:cs="Courier New" w:hint="default"/>
      </w:rPr>
    </w:lvl>
    <w:lvl w:ilvl="8" w:tplc="2D384DA2" w:tentative="1">
      <w:start w:val="1"/>
      <w:numFmt w:val="bullet"/>
      <w:lvlText w:val=""/>
      <w:lvlJc w:val="left"/>
      <w:pPr>
        <w:ind w:left="7480" w:hanging="360"/>
      </w:pPr>
      <w:rPr>
        <w:rFonts w:ascii="Wingdings" w:hAnsi="Wingdings" w:hint="default"/>
      </w:rPr>
    </w:lvl>
  </w:abstractNum>
  <w:abstractNum w:abstractNumId="4" w15:restartNumberingAfterBreak="0">
    <w:nsid w:val="18220134"/>
    <w:multiLevelType w:val="multilevel"/>
    <w:tmpl w:val="F0F817D8"/>
    <w:lvl w:ilvl="0">
      <w:start w:val="1"/>
      <w:numFmt w:val="decimal"/>
      <w:lvlText w:val="%1."/>
      <w:lvlJc w:val="left"/>
      <w:pPr>
        <w:tabs>
          <w:tab w:val="num" w:pos="360"/>
        </w:tabs>
        <w:ind w:left="360" w:hanging="360"/>
      </w:pPr>
      <w:rPr>
        <w:rFonts w:hint="default"/>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511976"/>
    <w:multiLevelType w:val="hybridMultilevel"/>
    <w:tmpl w:val="ABEAA532"/>
    <w:lvl w:ilvl="0" w:tplc="88E08300">
      <w:start w:val="1"/>
      <w:numFmt w:val="decimal"/>
      <w:lvlText w:val="%1."/>
      <w:lvlJc w:val="left"/>
      <w:pPr>
        <w:ind w:left="927" w:hanging="360"/>
      </w:pPr>
      <w:rPr>
        <w:rFonts w:hint="default"/>
      </w:rPr>
    </w:lvl>
    <w:lvl w:ilvl="1" w:tplc="126E6734" w:tentative="1">
      <w:start w:val="1"/>
      <w:numFmt w:val="lowerLetter"/>
      <w:lvlText w:val="%2."/>
      <w:lvlJc w:val="left"/>
      <w:pPr>
        <w:ind w:left="1647" w:hanging="360"/>
      </w:pPr>
    </w:lvl>
    <w:lvl w:ilvl="2" w:tplc="8B70BDCA" w:tentative="1">
      <w:start w:val="1"/>
      <w:numFmt w:val="lowerRoman"/>
      <w:lvlText w:val="%3."/>
      <w:lvlJc w:val="right"/>
      <w:pPr>
        <w:ind w:left="2367" w:hanging="180"/>
      </w:pPr>
    </w:lvl>
    <w:lvl w:ilvl="3" w:tplc="746A8FEE" w:tentative="1">
      <w:start w:val="1"/>
      <w:numFmt w:val="decimal"/>
      <w:lvlText w:val="%4."/>
      <w:lvlJc w:val="left"/>
      <w:pPr>
        <w:ind w:left="3087" w:hanging="360"/>
      </w:pPr>
    </w:lvl>
    <w:lvl w:ilvl="4" w:tplc="13448C4E" w:tentative="1">
      <w:start w:val="1"/>
      <w:numFmt w:val="lowerLetter"/>
      <w:lvlText w:val="%5."/>
      <w:lvlJc w:val="left"/>
      <w:pPr>
        <w:ind w:left="3807" w:hanging="360"/>
      </w:pPr>
    </w:lvl>
    <w:lvl w:ilvl="5" w:tplc="0AA22A8E" w:tentative="1">
      <w:start w:val="1"/>
      <w:numFmt w:val="lowerRoman"/>
      <w:lvlText w:val="%6."/>
      <w:lvlJc w:val="right"/>
      <w:pPr>
        <w:ind w:left="4527" w:hanging="180"/>
      </w:pPr>
    </w:lvl>
    <w:lvl w:ilvl="6" w:tplc="F3C8D2CC" w:tentative="1">
      <w:start w:val="1"/>
      <w:numFmt w:val="decimal"/>
      <w:lvlText w:val="%7."/>
      <w:lvlJc w:val="left"/>
      <w:pPr>
        <w:ind w:left="5247" w:hanging="360"/>
      </w:pPr>
    </w:lvl>
    <w:lvl w:ilvl="7" w:tplc="8BA81254" w:tentative="1">
      <w:start w:val="1"/>
      <w:numFmt w:val="lowerLetter"/>
      <w:lvlText w:val="%8."/>
      <w:lvlJc w:val="left"/>
      <w:pPr>
        <w:ind w:left="5967" w:hanging="360"/>
      </w:pPr>
    </w:lvl>
    <w:lvl w:ilvl="8" w:tplc="77B61D1E" w:tentative="1">
      <w:start w:val="1"/>
      <w:numFmt w:val="lowerRoman"/>
      <w:lvlText w:val="%9."/>
      <w:lvlJc w:val="right"/>
      <w:pPr>
        <w:ind w:left="6687" w:hanging="180"/>
      </w:pPr>
    </w:lvl>
  </w:abstractNum>
  <w:abstractNum w:abstractNumId="6" w15:restartNumberingAfterBreak="0">
    <w:nsid w:val="1BF66465"/>
    <w:multiLevelType w:val="multilevel"/>
    <w:tmpl w:val="4C4C6942"/>
    <w:lvl w:ilvl="0">
      <w:start w:val="1"/>
      <w:numFmt w:val="decimal"/>
      <w:lvlText w:val="%1."/>
      <w:lvlJc w:val="left"/>
      <w:pPr>
        <w:ind w:left="1949" w:hanging="531"/>
      </w:pPr>
      <w:rPr>
        <w:rFonts w:hint="default"/>
        <w:b w:val="0"/>
        <w:color w:val="auto"/>
        <w:sz w:val="24"/>
      </w:rPr>
    </w:lvl>
    <w:lvl w:ilvl="1">
      <w:start w:val="1"/>
      <w:numFmt w:val="decimal"/>
      <w:lvlText w:val="%1.%2."/>
      <w:lvlJc w:val="center"/>
      <w:pPr>
        <w:ind w:left="574" w:hanging="290"/>
      </w:pPr>
      <w:rPr>
        <w:rFonts w:hint="default"/>
        <w:b w:val="0"/>
        <w:sz w:val="24"/>
        <w:szCs w:val="24"/>
      </w:rPr>
    </w:lvl>
    <w:lvl w:ilvl="2">
      <w:start w:val="1"/>
      <w:numFmt w:val="decimal"/>
      <w:lvlText w:val="%1.%2.%3."/>
      <w:lvlJc w:val="left"/>
      <w:pPr>
        <w:ind w:left="1224" w:hanging="940"/>
      </w:pPr>
      <w:rPr>
        <w:rFonts w:hint="default"/>
      </w:rPr>
    </w:lvl>
    <w:lvl w:ilvl="3">
      <w:start w:val="1"/>
      <w:numFmt w:val="decimal"/>
      <w:lvlText w:val="%1.%2.%3.%4."/>
      <w:lvlJc w:val="left"/>
      <w:pPr>
        <w:ind w:left="1728" w:hanging="1444"/>
      </w:pPr>
      <w:rPr>
        <w:rFonts w:hint="default"/>
      </w:rPr>
    </w:lvl>
    <w:lvl w:ilvl="4">
      <w:start w:val="1"/>
      <w:numFmt w:val="decimal"/>
      <w:lvlText w:val="%1.%2.%3.%4.%5."/>
      <w:lvlJc w:val="left"/>
      <w:pPr>
        <w:ind w:left="2232" w:hanging="194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2C7AC7"/>
    <w:multiLevelType w:val="hybridMultilevel"/>
    <w:tmpl w:val="ED427E64"/>
    <w:lvl w:ilvl="0" w:tplc="5E460972">
      <w:start w:val="1"/>
      <w:numFmt w:val="bullet"/>
      <w:lvlText w:val=""/>
      <w:lvlJc w:val="left"/>
      <w:pPr>
        <w:ind w:left="1359" w:hanging="360"/>
      </w:pPr>
      <w:rPr>
        <w:rFonts w:ascii="Symbol" w:hAnsi="Symbol" w:hint="default"/>
      </w:rPr>
    </w:lvl>
    <w:lvl w:ilvl="1" w:tplc="AF668648" w:tentative="1">
      <w:start w:val="1"/>
      <w:numFmt w:val="bullet"/>
      <w:lvlText w:val="o"/>
      <w:lvlJc w:val="left"/>
      <w:pPr>
        <w:ind w:left="2079" w:hanging="360"/>
      </w:pPr>
      <w:rPr>
        <w:rFonts w:ascii="Courier New" w:hAnsi="Courier New" w:cs="Courier New" w:hint="default"/>
      </w:rPr>
    </w:lvl>
    <w:lvl w:ilvl="2" w:tplc="18F85CB2" w:tentative="1">
      <w:start w:val="1"/>
      <w:numFmt w:val="bullet"/>
      <w:lvlText w:val=""/>
      <w:lvlJc w:val="left"/>
      <w:pPr>
        <w:ind w:left="2799" w:hanging="360"/>
      </w:pPr>
      <w:rPr>
        <w:rFonts w:ascii="Wingdings" w:hAnsi="Wingdings" w:hint="default"/>
      </w:rPr>
    </w:lvl>
    <w:lvl w:ilvl="3" w:tplc="849AB11A" w:tentative="1">
      <w:start w:val="1"/>
      <w:numFmt w:val="bullet"/>
      <w:lvlText w:val=""/>
      <w:lvlJc w:val="left"/>
      <w:pPr>
        <w:ind w:left="3519" w:hanging="360"/>
      </w:pPr>
      <w:rPr>
        <w:rFonts w:ascii="Symbol" w:hAnsi="Symbol" w:hint="default"/>
      </w:rPr>
    </w:lvl>
    <w:lvl w:ilvl="4" w:tplc="B0B83616" w:tentative="1">
      <w:start w:val="1"/>
      <w:numFmt w:val="bullet"/>
      <w:lvlText w:val="o"/>
      <w:lvlJc w:val="left"/>
      <w:pPr>
        <w:ind w:left="4239" w:hanging="360"/>
      </w:pPr>
      <w:rPr>
        <w:rFonts w:ascii="Courier New" w:hAnsi="Courier New" w:cs="Courier New" w:hint="default"/>
      </w:rPr>
    </w:lvl>
    <w:lvl w:ilvl="5" w:tplc="4A841CB4" w:tentative="1">
      <w:start w:val="1"/>
      <w:numFmt w:val="bullet"/>
      <w:lvlText w:val=""/>
      <w:lvlJc w:val="left"/>
      <w:pPr>
        <w:ind w:left="4959" w:hanging="360"/>
      </w:pPr>
      <w:rPr>
        <w:rFonts w:ascii="Wingdings" w:hAnsi="Wingdings" w:hint="default"/>
      </w:rPr>
    </w:lvl>
    <w:lvl w:ilvl="6" w:tplc="75E094A0" w:tentative="1">
      <w:start w:val="1"/>
      <w:numFmt w:val="bullet"/>
      <w:lvlText w:val=""/>
      <w:lvlJc w:val="left"/>
      <w:pPr>
        <w:ind w:left="5679" w:hanging="360"/>
      </w:pPr>
      <w:rPr>
        <w:rFonts w:ascii="Symbol" w:hAnsi="Symbol" w:hint="default"/>
      </w:rPr>
    </w:lvl>
    <w:lvl w:ilvl="7" w:tplc="51547C22" w:tentative="1">
      <w:start w:val="1"/>
      <w:numFmt w:val="bullet"/>
      <w:lvlText w:val="o"/>
      <w:lvlJc w:val="left"/>
      <w:pPr>
        <w:ind w:left="6399" w:hanging="360"/>
      </w:pPr>
      <w:rPr>
        <w:rFonts w:ascii="Courier New" w:hAnsi="Courier New" w:cs="Courier New" w:hint="default"/>
      </w:rPr>
    </w:lvl>
    <w:lvl w:ilvl="8" w:tplc="B5003688" w:tentative="1">
      <w:start w:val="1"/>
      <w:numFmt w:val="bullet"/>
      <w:lvlText w:val=""/>
      <w:lvlJc w:val="left"/>
      <w:pPr>
        <w:ind w:left="7119" w:hanging="360"/>
      </w:pPr>
      <w:rPr>
        <w:rFonts w:ascii="Wingdings" w:hAnsi="Wingdings" w:hint="default"/>
      </w:rPr>
    </w:lvl>
  </w:abstractNum>
  <w:abstractNum w:abstractNumId="8" w15:restartNumberingAfterBreak="0">
    <w:nsid w:val="1C3B3CF4"/>
    <w:multiLevelType w:val="multilevel"/>
    <w:tmpl w:val="BDF05B1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4017602"/>
    <w:multiLevelType w:val="hybridMultilevel"/>
    <w:tmpl w:val="7AA82130"/>
    <w:lvl w:ilvl="0" w:tplc="A704F6D0">
      <w:start w:val="1"/>
      <w:numFmt w:val="decimal"/>
      <w:suff w:val="nothing"/>
      <w:lvlText w:val="%1."/>
      <w:lvlJc w:val="left"/>
      <w:pPr>
        <w:ind w:left="720" w:hanging="360"/>
      </w:pPr>
      <w:rPr>
        <w:rFonts w:hint="default"/>
      </w:rPr>
    </w:lvl>
    <w:lvl w:ilvl="1" w:tplc="09A20E28" w:tentative="1">
      <w:start w:val="1"/>
      <w:numFmt w:val="lowerLetter"/>
      <w:lvlText w:val="%2."/>
      <w:lvlJc w:val="left"/>
      <w:pPr>
        <w:ind w:left="1440" w:hanging="360"/>
      </w:pPr>
    </w:lvl>
    <w:lvl w:ilvl="2" w:tplc="880A8712" w:tentative="1">
      <w:start w:val="1"/>
      <w:numFmt w:val="lowerRoman"/>
      <w:lvlText w:val="%3."/>
      <w:lvlJc w:val="right"/>
      <w:pPr>
        <w:ind w:left="2160" w:hanging="180"/>
      </w:pPr>
    </w:lvl>
    <w:lvl w:ilvl="3" w:tplc="43D0DC4A" w:tentative="1">
      <w:start w:val="1"/>
      <w:numFmt w:val="decimal"/>
      <w:lvlText w:val="%4."/>
      <w:lvlJc w:val="left"/>
      <w:pPr>
        <w:ind w:left="2880" w:hanging="360"/>
      </w:pPr>
    </w:lvl>
    <w:lvl w:ilvl="4" w:tplc="ADC62A08" w:tentative="1">
      <w:start w:val="1"/>
      <w:numFmt w:val="lowerLetter"/>
      <w:lvlText w:val="%5."/>
      <w:lvlJc w:val="left"/>
      <w:pPr>
        <w:ind w:left="3600" w:hanging="360"/>
      </w:pPr>
    </w:lvl>
    <w:lvl w:ilvl="5" w:tplc="EB3E6410" w:tentative="1">
      <w:start w:val="1"/>
      <w:numFmt w:val="lowerRoman"/>
      <w:lvlText w:val="%6."/>
      <w:lvlJc w:val="right"/>
      <w:pPr>
        <w:ind w:left="4320" w:hanging="180"/>
      </w:pPr>
    </w:lvl>
    <w:lvl w:ilvl="6" w:tplc="1FDEF45A" w:tentative="1">
      <w:start w:val="1"/>
      <w:numFmt w:val="decimal"/>
      <w:lvlText w:val="%7."/>
      <w:lvlJc w:val="left"/>
      <w:pPr>
        <w:ind w:left="5040" w:hanging="360"/>
      </w:pPr>
    </w:lvl>
    <w:lvl w:ilvl="7" w:tplc="A19C7950" w:tentative="1">
      <w:start w:val="1"/>
      <w:numFmt w:val="lowerLetter"/>
      <w:lvlText w:val="%8."/>
      <w:lvlJc w:val="left"/>
      <w:pPr>
        <w:ind w:left="5760" w:hanging="360"/>
      </w:pPr>
    </w:lvl>
    <w:lvl w:ilvl="8" w:tplc="5DB2DD6E" w:tentative="1">
      <w:start w:val="1"/>
      <w:numFmt w:val="lowerRoman"/>
      <w:lvlText w:val="%9."/>
      <w:lvlJc w:val="right"/>
      <w:pPr>
        <w:ind w:left="6480" w:hanging="180"/>
      </w:pPr>
    </w:lvl>
  </w:abstractNum>
  <w:abstractNum w:abstractNumId="10" w15:restartNumberingAfterBreak="0">
    <w:nsid w:val="2E6C0FE4"/>
    <w:multiLevelType w:val="multilevel"/>
    <w:tmpl w:val="F0F817D8"/>
    <w:lvl w:ilvl="0">
      <w:start w:val="1"/>
      <w:numFmt w:val="decimal"/>
      <w:lvlText w:val="%1."/>
      <w:lvlJc w:val="left"/>
      <w:pPr>
        <w:tabs>
          <w:tab w:val="num" w:pos="360"/>
        </w:tabs>
        <w:ind w:left="360" w:hanging="360"/>
      </w:pPr>
      <w:rPr>
        <w:rFonts w:hint="default"/>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13A3E81"/>
    <w:multiLevelType w:val="multilevel"/>
    <w:tmpl w:val="BDF05B1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B1E2143"/>
    <w:multiLevelType w:val="hybridMultilevel"/>
    <w:tmpl w:val="A16E9D0E"/>
    <w:lvl w:ilvl="0" w:tplc="4754E7C0">
      <w:start w:val="1"/>
      <w:numFmt w:val="bullet"/>
      <w:lvlText w:val=""/>
      <w:lvlJc w:val="left"/>
      <w:pPr>
        <w:ind w:left="2160" w:hanging="360"/>
      </w:pPr>
      <w:rPr>
        <w:rFonts w:ascii="Symbol" w:hAnsi="Symbol" w:hint="default"/>
      </w:rPr>
    </w:lvl>
    <w:lvl w:ilvl="1" w:tplc="6324E16A" w:tentative="1">
      <w:start w:val="1"/>
      <w:numFmt w:val="bullet"/>
      <w:lvlText w:val="o"/>
      <w:lvlJc w:val="left"/>
      <w:pPr>
        <w:ind w:left="2880" w:hanging="360"/>
      </w:pPr>
      <w:rPr>
        <w:rFonts w:ascii="Courier New" w:hAnsi="Courier New" w:cs="Courier New" w:hint="default"/>
      </w:rPr>
    </w:lvl>
    <w:lvl w:ilvl="2" w:tplc="3CDC333A" w:tentative="1">
      <w:start w:val="1"/>
      <w:numFmt w:val="bullet"/>
      <w:lvlText w:val=""/>
      <w:lvlJc w:val="left"/>
      <w:pPr>
        <w:ind w:left="3600" w:hanging="360"/>
      </w:pPr>
      <w:rPr>
        <w:rFonts w:ascii="Wingdings" w:hAnsi="Wingdings" w:hint="default"/>
      </w:rPr>
    </w:lvl>
    <w:lvl w:ilvl="3" w:tplc="A3AEB3D2" w:tentative="1">
      <w:start w:val="1"/>
      <w:numFmt w:val="bullet"/>
      <w:lvlText w:val=""/>
      <w:lvlJc w:val="left"/>
      <w:pPr>
        <w:ind w:left="4320" w:hanging="360"/>
      </w:pPr>
      <w:rPr>
        <w:rFonts w:ascii="Symbol" w:hAnsi="Symbol" w:hint="default"/>
      </w:rPr>
    </w:lvl>
    <w:lvl w:ilvl="4" w:tplc="EDF0C14E" w:tentative="1">
      <w:start w:val="1"/>
      <w:numFmt w:val="bullet"/>
      <w:lvlText w:val="o"/>
      <w:lvlJc w:val="left"/>
      <w:pPr>
        <w:ind w:left="5040" w:hanging="360"/>
      </w:pPr>
      <w:rPr>
        <w:rFonts w:ascii="Courier New" w:hAnsi="Courier New" w:cs="Courier New" w:hint="default"/>
      </w:rPr>
    </w:lvl>
    <w:lvl w:ilvl="5" w:tplc="73EEF8E6" w:tentative="1">
      <w:start w:val="1"/>
      <w:numFmt w:val="bullet"/>
      <w:lvlText w:val=""/>
      <w:lvlJc w:val="left"/>
      <w:pPr>
        <w:ind w:left="5760" w:hanging="360"/>
      </w:pPr>
      <w:rPr>
        <w:rFonts w:ascii="Wingdings" w:hAnsi="Wingdings" w:hint="default"/>
      </w:rPr>
    </w:lvl>
    <w:lvl w:ilvl="6" w:tplc="1FEACCDC" w:tentative="1">
      <w:start w:val="1"/>
      <w:numFmt w:val="bullet"/>
      <w:lvlText w:val=""/>
      <w:lvlJc w:val="left"/>
      <w:pPr>
        <w:ind w:left="6480" w:hanging="360"/>
      </w:pPr>
      <w:rPr>
        <w:rFonts w:ascii="Symbol" w:hAnsi="Symbol" w:hint="default"/>
      </w:rPr>
    </w:lvl>
    <w:lvl w:ilvl="7" w:tplc="B84E2FD2" w:tentative="1">
      <w:start w:val="1"/>
      <w:numFmt w:val="bullet"/>
      <w:lvlText w:val="o"/>
      <w:lvlJc w:val="left"/>
      <w:pPr>
        <w:ind w:left="7200" w:hanging="360"/>
      </w:pPr>
      <w:rPr>
        <w:rFonts w:ascii="Courier New" w:hAnsi="Courier New" w:cs="Courier New" w:hint="default"/>
      </w:rPr>
    </w:lvl>
    <w:lvl w:ilvl="8" w:tplc="FDC8A84E" w:tentative="1">
      <w:start w:val="1"/>
      <w:numFmt w:val="bullet"/>
      <w:lvlText w:val=""/>
      <w:lvlJc w:val="left"/>
      <w:pPr>
        <w:ind w:left="7920" w:hanging="360"/>
      </w:pPr>
      <w:rPr>
        <w:rFonts w:ascii="Wingdings" w:hAnsi="Wingdings" w:hint="default"/>
      </w:rPr>
    </w:lvl>
  </w:abstractNum>
  <w:abstractNum w:abstractNumId="13" w15:restartNumberingAfterBreak="0">
    <w:nsid w:val="3B31174D"/>
    <w:multiLevelType w:val="multilevel"/>
    <w:tmpl w:val="749AA94A"/>
    <w:lvl w:ilvl="0">
      <w:start w:val="1"/>
      <w:numFmt w:val="decimal"/>
      <w:lvlText w:val="%1."/>
      <w:lvlJc w:val="left"/>
      <w:pPr>
        <w:ind w:left="928" w:hanging="360"/>
      </w:pPr>
      <w:rPr>
        <w:rFonts w:cs="Times New Roman" w:hint="default"/>
      </w:rPr>
    </w:lvl>
    <w:lvl w:ilvl="1">
      <w:start w:val="1"/>
      <w:numFmt w:val="decimal"/>
      <w:isLgl/>
      <w:lvlText w:val="%1.%2."/>
      <w:lvlJc w:val="left"/>
      <w:pPr>
        <w:ind w:left="465" w:hanging="465"/>
      </w:pPr>
      <w:rPr>
        <w:rFonts w:hint="default"/>
        <w:b w:val="0"/>
        <w:i w:val="0"/>
        <w:color w:val="auto"/>
        <w:sz w:val="22"/>
        <w:szCs w:val="22"/>
      </w:rPr>
    </w:lvl>
    <w:lvl w:ilvl="2">
      <w:start w:val="1"/>
      <w:numFmt w:val="decimal"/>
      <w:isLgl/>
      <w:lvlText w:val="%1.%2.%3."/>
      <w:lvlJc w:val="left"/>
      <w:pPr>
        <w:ind w:left="1288" w:hanging="720"/>
      </w:pPr>
      <w:rPr>
        <w:rFonts w:hint="default"/>
        <w:b w:val="0"/>
        <w:i w:val="0"/>
        <w:color w:val="auto"/>
        <w:sz w:val="22"/>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14" w15:restartNumberingAfterBreak="0">
    <w:nsid w:val="3E586CDF"/>
    <w:multiLevelType w:val="multilevel"/>
    <w:tmpl w:val="51BE3862"/>
    <w:lvl w:ilvl="0">
      <w:start w:val="1"/>
      <w:numFmt w:val="decimal"/>
      <w:lvlText w:val="%1."/>
      <w:lvlJc w:val="left"/>
      <w:pPr>
        <w:ind w:left="3479" w:hanging="360"/>
      </w:pPr>
      <w:rPr>
        <w:rFonts w:cs="Times New Roman"/>
      </w:rPr>
    </w:lvl>
    <w:lvl w:ilvl="1">
      <w:start w:val="1"/>
      <w:numFmt w:val="decimal"/>
      <w:isLgl/>
      <w:lvlText w:val="%1.%2."/>
      <w:lvlJc w:val="left"/>
      <w:pPr>
        <w:ind w:left="502" w:hanging="360"/>
      </w:pPr>
      <w:rPr>
        <w:rFonts w:ascii="Arial Narrow" w:hAnsi="Arial Narrow" w:cs="Times New Roman" w:hint="default"/>
        <w:b w:val="0"/>
        <w:i w:val="0"/>
        <w:color w:val="auto"/>
        <w:sz w:val="24"/>
        <w:szCs w:val="24"/>
      </w:rPr>
    </w:lvl>
    <w:lvl w:ilvl="2">
      <w:start w:val="1"/>
      <w:numFmt w:val="decimal"/>
      <w:isLgl/>
      <w:lvlText w:val="%1.%2.%3."/>
      <w:lvlJc w:val="left"/>
      <w:pPr>
        <w:ind w:left="720" w:hanging="720"/>
      </w:pPr>
      <w:rPr>
        <w:rFonts w:ascii="Arial Narrow" w:hAnsi="Arial Narrow" w:cs="Times New Roman" w:hint="default"/>
        <w:b w:val="0"/>
        <w:i w:val="0"/>
        <w:strike w:val="0"/>
        <w:dstrike w:val="0"/>
        <w:color w:val="auto"/>
        <w:sz w:val="24"/>
        <w:szCs w:val="24"/>
        <w:u w:val="none"/>
        <w:effect w:val="none"/>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15" w15:restartNumberingAfterBreak="0">
    <w:nsid w:val="44037C0B"/>
    <w:multiLevelType w:val="hybridMultilevel"/>
    <w:tmpl w:val="2F44B77A"/>
    <w:lvl w:ilvl="0" w:tplc="A3BC0DE4">
      <w:start w:val="1"/>
      <w:numFmt w:val="decimal"/>
      <w:lvlText w:val="%1."/>
      <w:lvlJc w:val="left"/>
      <w:pPr>
        <w:ind w:left="720" w:hanging="360"/>
      </w:pPr>
      <w:rPr>
        <w:rFonts w:hint="default"/>
        <w:b w:val="0"/>
      </w:rPr>
    </w:lvl>
    <w:lvl w:ilvl="1" w:tplc="1F0A49CC" w:tentative="1">
      <w:start w:val="1"/>
      <w:numFmt w:val="lowerLetter"/>
      <w:lvlText w:val="%2."/>
      <w:lvlJc w:val="left"/>
      <w:pPr>
        <w:ind w:left="1440" w:hanging="360"/>
      </w:pPr>
    </w:lvl>
    <w:lvl w:ilvl="2" w:tplc="99082C68" w:tentative="1">
      <w:start w:val="1"/>
      <w:numFmt w:val="lowerRoman"/>
      <w:lvlText w:val="%3."/>
      <w:lvlJc w:val="right"/>
      <w:pPr>
        <w:ind w:left="2160" w:hanging="180"/>
      </w:pPr>
    </w:lvl>
    <w:lvl w:ilvl="3" w:tplc="F0E2AE04" w:tentative="1">
      <w:start w:val="1"/>
      <w:numFmt w:val="decimal"/>
      <w:lvlText w:val="%4."/>
      <w:lvlJc w:val="left"/>
      <w:pPr>
        <w:ind w:left="2880" w:hanging="360"/>
      </w:pPr>
    </w:lvl>
    <w:lvl w:ilvl="4" w:tplc="3BF46664" w:tentative="1">
      <w:start w:val="1"/>
      <w:numFmt w:val="lowerLetter"/>
      <w:lvlText w:val="%5."/>
      <w:lvlJc w:val="left"/>
      <w:pPr>
        <w:ind w:left="3600" w:hanging="360"/>
      </w:pPr>
    </w:lvl>
    <w:lvl w:ilvl="5" w:tplc="601ECEB2" w:tentative="1">
      <w:start w:val="1"/>
      <w:numFmt w:val="lowerRoman"/>
      <w:lvlText w:val="%6."/>
      <w:lvlJc w:val="right"/>
      <w:pPr>
        <w:ind w:left="4320" w:hanging="180"/>
      </w:pPr>
    </w:lvl>
    <w:lvl w:ilvl="6" w:tplc="264E04DC" w:tentative="1">
      <w:start w:val="1"/>
      <w:numFmt w:val="decimal"/>
      <w:lvlText w:val="%7."/>
      <w:lvlJc w:val="left"/>
      <w:pPr>
        <w:ind w:left="5040" w:hanging="360"/>
      </w:pPr>
    </w:lvl>
    <w:lvl w:ilvl="7" w:tplc="AB7C40C6" w:tentative="1">
      <w:start w:val="1"/>
      <w:numFmt w:val="lowerLetter"/>
      <w:lvlText w:val="%8."/>
      <w:lvlJc w:val="left"/>
      <w:pPr>
        <w:ind w:left="5760" w:hanging="360"/>
      </w:pPr>
    </w:lvl>
    <w:lvl w:ilvl="8" w:tplc="5A54A312" w:tentative="1">
      <w:start w:val="1"/>
      <w:numFmt w:val="lowerRoman"/>
      <w:lvlText w:val="%9."/>
      <w:lvlJc w:val="right"/>
      <w:pPr>
        <w:ind w:left="6480" w:hanging="180"/>
      </w:pPr>
    </w:lvl>
  </w:abstractNum>
  <w:abstractNum w:abstractNumId="16" w15:restartNumberingAfterBreak="0">
    <w:nsid w:val="44E72182"/>
    <w:multiLevelType w:val="multilevel"/>
    <w:tmpl w:val="F0F817D8"/>
    <w:lvl w:ilvl="0">
      <w:start w:val="1"/>
      <w:numFmt w:val="decimal"/>
      <w:lvlText w:val="%1."/>
      <w:lvlJc w:val="left"/>
      <w:pPr>
        <w:tabs>
          <w:tab w:val="num" w:pos="360"/>
        </w:tabs>
        <w:ind w:left="360" w:hanging="360"/>
      </w:pPr>
      <w:rPr>
        <w:rFonts w:hint="default"/>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A9200C9"/>
    <w:multiLevelType w:val="multilevel"/>
    <w:tmpl w:val="1224651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4323DF4"/>
    <w:multiLevelType w:val="multilevel"/>
    <w:tmpl w:val="9F807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931A48"/>
    <w:multiLevelType w:val="multilevel"/>
    <w:tmpl w:val="E26AB3BE"/>
    <w:lvl w:ilvl="0">
      <w:start w:val="6"/>
      <w:numFmt w:val="decimal"/>
      <w:lvlText w:val="%1."/>
      <w:lvlJc w:val="left"/>
      <w:pPr>
        <w:ind w:left="360" w:hanging="360"/>
      </w:pPr>
      <w:rPr>
        <w:rFonts w:cs="Times New Roman"/>
        <w:color w:val="000000"/>
      </w:rPr>
    </w:lvl>
    <w:lvl w:ilvl="1">
      <w:start w:val="4"/>
      <w:numFmt w:val="decimal"/>
      <w:lvlText w:val="%1.%2."/>
      <w:lvlJc w:val="left"/>
      <w:pPr>
        <w:ind w:left="1020" w:hanging="360"/>
      </w:pPr>
      <w:rPr>
        <w:rFonts w:cs="Times New Roman"/>
        <w:color w:val="000000"/>
      </w:rPr>
    </w:lvl>
    <w:lvl w:ilvl="2">
      <w:start w:val="1"/>
      <w:numFmt w:val="decimal"/>
      <w:lvlText w:val="%1.%2.%3."/>
      <w:lvlJc w:val="left"/>
      <w:pPr>
        <w:ind w:left="2040" w:hanging="720"/>
      </w:pPr>
      <w:rPr>
        <w:rFonts w:cs="Times New Roman"/>
        <w:color w:val="000000"/>
      </w:rPr>
    </w:lvl>
    <w:lvl w:ilvl="3">
      <w:start w:val="1"/>
      <w:numFmt w:val="decimal"/>
      <w:lvlText w:val="%1.%2.%3.%4."/>
      <w:lvlJc w:val="left"/>
      <w:pPr>
        <w:ind w:left="2700" w:hanging="720"/>
      </w:pPr>
      <w:rPr>
        <w:rFonts w:cs="Times New Roman"/>
        <w:color w:val="000000"/>
      </w:rPr>
    </w:lvl>
    <w:lvl w:ilvl="4">
      <w:start w:val="1"/>
      <w:numFmt w:val="decimal"/>
      <w:lvlText w:val="%1.%2.%3.%4.%5."/>
      <w:lvlJc w:val="left"/>
      <w:pPr>
        <w:ind w:left="3720" w:hanging="1080"/>
      </w:pPr>
      <w:rPr>
        <w:rFonts w:cs="Times New Roman"/>
        <w:color w:val="000000"/>
      </w:rPr>
    </w:lvl>
    <w:lvl w:ilvl="5">
      <w:start w:val="1"/>
      <w:numFmt w:val="decimal"/>
      <w:lvlText w:val="%1.%2.%3.%4.%5.%6."/>
      <w:lvlJc w:val="left"/>
      <w:pPr>
        <w:ind w:left="4380" w:hanging="1080"/>
      </w:pPr>
      <w:rPr>
        <w:rFonts w:cs="Times New Roman"/>
        <w:color w:val="000000"/>
      </w:rPr>
    </w:lvl>
    <w:lvl w:ilvl="6">
      <w:start w:val="1"/>
      <w:numFmt w:val="decimal"/>
      <w:lvlText w:val="%1.%2.%3.%4.%5.%6.%7."/>
      <w:lvlJc w:val="left"/>
      <w:pPr>
        <w:ind w:left="5400" w:hanging="1440"/>
      </w:pPr>
      <w:rPr>
        <w:rFonts w:cs="Times New Roman"/>
        <w:color w:val="000000"/>
      </w:rPr>
    </w:lvl>
    <w:lvl w:ilvl="7">
      <w:start w:val="1"/>
      <w:numFmt w:val="decimal"/>
      <w:lvlText w:val="%1.%2.%3.%4.%5.%6.%7.%8."/>
      <w:lvlJc w:val="left"/>
      <w:pPr>
        <w:ind w:left="6060" w:hanging="1440"/>
      </w:pPr>
      <w:rPr>
        <w:rFonts w:cs="Times New Roman"/>
        <w:color w:val="000000"/>
      </w:rPr>
    </w:lvl>
    <w:lvl w:ilvl="8">
      <w:start w:val="1"/>
      <w:numFmt w:val="decimal"/>
      <w:lvlText w:val="%1.%2.%3.%4.%5.%6.%7.%8.%9."/>
      <w:lvlJc w:val="left"/>
      <w:pPr>
        <w:ind w:left="7080" w:hanging="1800"/>
      </w:pPr>
      <w:rPr>
        <w:rFonts w:cs="Times New Roman"/>
        <w:color w:val="000000"/>
      </w:rPr>
    </w:lvl>
  </w:abstractNum>
  <w:abstractNum w:abstractNumId="20" w15:restartNumberingAfterBreak="0">
    <w:nsid w:val="59D517D5"/>
    <w:multiLevelType w:val="hybridMultilevel"/>
    <w:tmpl w:val="23389BCC"/>
    <w:lvl w:ilvl="0" w:tplc="A816F688">
      <w:start w:val="2"/>
      <w:numFmt w:val="decimal"/>
      <w:lvlText w:val="%1."/>
      <w:lvlJc w:val="left"/>
      <w:pPr>
        <w:ind w:left="1080" w:hanging="360"/>
      </w:pPr>
      <w:rPr>
        <w:rFonts w:hint="default"/>
      </w:rPr>
    </w:lvl>
    <w:lvl w:ilvl="1" w:tplc="56324866" w:tentative="1">
      <w:start w:val="1"/>
      <w:numFmt w:val="lowerLetter"/>
      <w:lvlText w:val="%2."/>
      <w:lvlJc w:val="left"/>
      <w:pPr>
        <w:ind w:left="1800" w:hanging="360"/>
      </w:pPr>
    </w:lvl>
    <w:lvl w:ilvl="2" w:tplc="EAE01582" w:tentative="1">
      <w:start w:val="1"/>
      <w:numFmt w:val="lowerRoman"/>
      <w:lvlText w:val="%3."/>
      <w:lvlJc w:val="right"/>
      <w:pPr>
        <w:ind w:left="2520" w:hanging="180"/>
      </w:pPr>
    </w:lvl>
    <w:lvl w:ilvl="3" w:tplc="805CC7B8" w:tentative="1">
      <w:start w:val="1"/>
      <w:numFmt w:val="decimal"/>
      <w:lvlText w:val="%4."/>
      <w:lvlJc w:val="left"/>
      <w:pPr>
        <w:ind w:left="3240" w:hanging="360"/>
      </w:pPr>
    </w:lvl>
    <w:lvl w:ilvl="4" w:tplc="94642A44" w:tentative="1">
      <w:start w:val="1"/>
      <w:numFmt w:val="lowerLetter"/>
      <w:lvlText w:val="%5."/>
      <w:lvlJc w:val="left"/>
      <w:pPr>
        <w:ind w:left="3960" w:hanging="360"/>
      </w:pPr>
    </w:lvl>
    <w:lvl w:ilvl="5" w:tplc="C43E3290" w:tentative="1">
      <w:start w:val="1"/>
      <w:numFmt w:val="lowerRoman"/>
      <w:lvlText w:val="%6."/>
      <w:lvlJc w:val="right"/>
      <w:pPr>
        <w:ind w:left="4680" w:hanging="180"/>
      </w:pPr>
    </w:lvl>
    <w:lvl w:ilvl="6" w:tplc="346A233E" w:tentative="1">
      <w:start w:val="1"/>
      <w:numFmt w:val="decimal"/>
      <w:lvlText w:val="%7."/>
      <w:lvlJc w:val="left"/>
      <w:pPr>
        <w:ind w:left="5400" w:hanging="360"/>
      </w:pPr>
    </w:lvl>
    <w:lvl w:ilvl="7" w:tplc="7BE801FC" w:tentative="1">
      <w:start w:val="1"/>
      <w:numFmt w:val="lowerLetter"/>
      <w:lvlText w:val="%8."/>
      <w:lvlJc w:val="left"/>
      <w:pPr>
        <w:ind w:left="6120" w:hanging="360"/>
      </w:pPr>
    </w:lvl>
    <w:lvl w:ilvl="8" w:tplc="8A182F8C" w:tentative="1">
      <w:start w:val="1"/>
      <w:numFmt w:val="lowerRoman"/>
      <w:lvlText w:val="%9."/>
      <w:lvlJc w:val="right"/>
      <w:pPr>
        <w:ind w:left="6840" w:hanging="180"/>
      </w:pPr>
    </w:lvl>
  </w:abstractNum>
  <w:abstractNum w:abstractNumId="21" w15:restartNumberingAfterBreak="0">
    <w:nsid w:val="59EE531B"/>
    <w:multiLevelType w:val="hybridMultilevel"/>
    <w:tmpl w:val="D480BE2A"/>
    <w:lvl w:ilvl="0" w:tplc="36EA391C">
      <w:start w:val="1"/>
      <w:numFmt w:val="decimal"/>
      <w:lvlText w:val="%1."/>
      <w:lvlJc w:val="left"/>
      <w:pPr>
        <w:ind w:left="1571" w:hanging="360"/>
      </w:pPr>
    </w:lvl>
    <w:lvl w:ilvl="1" w:tplc="527016AC" w:tentative="1">
      <w:start w:val="1"/>
      <w:numFmt w:val="lowerLetter"/>
      <w:lvlText w:val="%2."/>
      <w:lvlJc w:val="left"/>
      <w:pPr>
        <w:ind w:left="2291" w:hanging="360"/>
      </w:pPr>
    </w:lvl>
    <w:lvl w:ilvl="2" w:tplc="27AC465E" w:tentative="1">
      <w:start w:val="1"/>
      <w:numFmt w:val="lowerRoman"/>
      <w:lvlText w:val="%3."/>
      <w:lvlJc w:val="right"/>
      <w:pPr>
        <w:ind w:left="3011" w:hanging="180"/>
      </w:pPr>
    </w:lvl>
    <w:lvl w:ilvl="3" w:tplc="0CD470B6" w:tentative="1">
      <w:start w:val="1"/>
      <w:numFmt w:val="decimal"/>
      <w:lvlText w:val="%4."/>
      <w:lvlJc w:val="left"/>
      <w:pPr>
        <w:ind w:left="3731" w:hanging="360"/>
      </w:pPr>
    </w:lvl>
    <w:lvl w:ilvl="4" w:tplc="709EB70E" w:tentative="1">
      <w:start w:val="1"/>
      <w:numFmt w:val="lowerLetter"/>
      <w:lvlText w:val="%5."/>
      <w:lvlJc w:val="left"/>
      <w:pPr>
        <w:ind w:left="4451" w:hanging="360"/>
      </w:pPr>
    </w:lvl>
    <w:lvl w:ilvl="5" w:tplc="1E805AD4" w:tentative="1">
      <w:start w:val="1"/>
      <w:numFmt w:val="lowerRoman"/>
      <w:lvlText w:val="%6."/>
      <w:lvlJc w:val="right"/>
      <w:pPr>
        <w:ind w:left="5171" w:hanging="180"/>
      </w:pPr>
    </w:lvl>
    <w:lvl w:ilvl="6" w:tplc="CE343510" w:tentative="1">
      <w:start w:val="1"/>
      <w:numFmt w:val="decimal"/>
      <w:lvlText w:val="%7."/>
      <w:lvlJc w:val="left"/>
      <w:pPr>
        <w:ind w:left="5891" w:hanging="360"/>
      </w:pPr>
    </w:lvl>
    <w:lvl w:ilvl="7" w:tplc="18DE5D4A" w:tentative="1">
      <w:start w:val="1"/>
      <w:numFmt w:val="lowerLetter"/>
      <w:lvlText w:val="%8."/>
      <w:lvlJc w:val="left"/>
      <w:pPr>
        <w:ind w:left="6611" w:hanging="360"/>
      </w:pPr>
    </w:lvl>
    <w:lvl w:ilvl="8" w:tplc="6226B050" w:tentative="1">
      <w:start w:val="1"/>
      <w:numFmt w:val="lowerRoman"/>
      <w:lvlText w:val="%9."/>
      <w:lvlJc w:val="right"/>
      <w:pPr>
        <w:ind w:left="7331" w:hanging="180"/>
      </w:pPr>
    </w:lvl>
  </w:abstractNum>
  <w:abstractNum w:abstractNumId="22" w15:restartNumberingAfterBreak="0">
    <w:nsid w:val="60781CC1"/>
    <w:multiLevelType w:val="hybridMultilevel"/>
    <w:tmpl w:val="3CAAD6AA"/>
    <w:lvl w:ilvl="0" w:tplc="7968039E">
      <w:start w:val="1"/>
      <w:numFmt w:val="decimal"/>
      <w:lvlText w:val="%1."/>
      <w:lvlJc w:val="left"/>
      <w:pPr>
        <w:ind w:left="720" w:hanging="360"/>
      </w:pPr>
      <w:rPr>
        <w:rFonts w:ascii="Times New Roman" w:eastAsia="Times New Roman" w:hAnsi="Times New Roman" w:cs="Times New Roman" w:hint="default"/>
        <w:b w:val="0"/>
        <w:color w:val="000000" w:themeColor="text1"/>
      </w:rPr>
    </w:lvl>
    <w:lvl w:ilvl="1" w:tplc="0720CFFC" w:tentative="1">
      <w:start w:val="1"/>
      <w:numFmt w:val="lowerLetter"/>
      <w:lvlText w:val="%2."/>
      <w:lvlJc w:val="left"/>
      <w:pPr>
        <w:ind w:left="1440" w:hanging="360"/>
      </w:pPr>
    </w:lvl>
    <w:lvl w:ilvl="2" w:tplc="A0FA05DA" w:tentative="1">
      <w:start w:val="1"/>
      <w:numFmt w:val="lowerRoman"/>
      <w:lvlText w:val="%3."/>
      <w:lvlJc w:val="right"/>
      <w:pPr>
        <w:ind w:left="2160" w:hanging="180"/>
      </w:pPr>
    </w:lvl>
    <w:lvl w:ilvl="3" w:tplc="F7844732" w:tentative="1">
      <w:start w:val="1"/>
      <w:numFmt w:val="decimal"/>
      <w:lvlText w:val="%4."/>
      <w:lvlJc w:val="left"/>
      <w:pPr>
        <w:ind w:left="2880" w:hanging="360"/>
      </w:pPr>
    </w:lvl>
    <w:lvl w:ilvl="4" w:tplc="99DE6D66" w:tentative="1">
      <w:start w:val="1"/>
      <w:numFmt w:val="lowerLetter"/>
      <w:lvlText w:val="%5."/>
      <w:lvlJc w:val="left"/>
      <w:pPr>
        <w:ind w:left="3600" w:hanging="360"/>
      </w:pPr>
    </w:lvl>
    <w:lvl w:ilvl="5" w:tplc="6444E2AE" w:tentative="1">
      <w:start w:val="1"/>
      <w:numFmt w:val="lowerRoman"/>
      <w:lvlText w:val="%6."/>
      <w:lvlJc w:val="right"/>
      <w:pPr>
        <w:ind w:left="4320" w:hanging="180"/>
      </w:pPr>
    </w:lvl>
    <w:lvl w:ilvl="6" w:tplc="C8867790" w:tentative="1">
      <w:start w:val="1"/>
      <w:numFmt w:val="decimal"/>
      <w:lvlText w:val="%7."/>
      <w:lvlJc w:val="left"/>
      <w:pPr>
        <w:ind w:left="5040" w:hanging="360"/>
      </w:pPr>
    </w:lvl>
    <w:lvl w:ilvl="7" w:tplc="6D803784" w:tentative="1">
      <w:start w:val="1"/>
      <w:numFmt w:val="lowerLetter"/>
      <w:lvlText w:val="%8."/>
      <w:lvlJc w:val="left"/>
      <w:pPr>
        <w:ind w:left="5760" w:hanging="360"/>
      </w:pPr>
    </w:lvl>
    <w:lvl w:ilvl="8" w:tplc="45BA405A" w:tentative="1">
      <w:start w:val="1"/>
      <w:numFmt w:val="lowerRoman"/>
      <w:lvlText w:val="%9."/>
      <w:lvlJc w:val="right"/>
      <w:pPr>
        <w:ind w:left="6480" w:hanging="180"/>
      </w:pPr>
    </w:lvl>
  </w:abstractNum>
  <w:abstractNum w:abstractNumId="23" w15:restartNumberingAfterBreak="0">
    <w:nsid w:val="61900F90"/>
    <w:multiLevelType w:val="hybridMultilevel"/>
    <w:tmpl w:val="368866F6"/>
    <w:lvl w:ilvl="0" w:tplc="53A8E086">
      <w:start w:val="1"/>
      <w:numFmt w:val="decimal"/>
      <w:lvlText w:val="%1."/>
      <w:lvlJc w:val="left"/>
      <w:pPr>
        <w:ind w:left="1211" w:hanging="360"/>
      </w:pPr>
      <w:rPr>
        <w:rFonts w:hint="default"/>
      </w:rPr>
    </w:lvl>
    <w:lvl w:ilvl="1" w:tplc="F8626244" w:tentative="1">
      <w:start w:val="1"/>
      <w:numFmt w:val="lowerLetter"/>
      <w:lvlText w:val="%2."/>
      <w:lvlJc w:val="left"/>
      <w:pPr>
        <w:ind w:left="1931" w:hanging="360"/>
      </w:pPr>
    </w:lvl>
    <w:lvl w:ilvl="2" w:tplc="5A281400" w:tentative="1">
      <w:start w:val="1"/>
      <w:numFmt w:val="lowerRoman"/>
      <w:lvlText w:val="%3."/>
      <w:lvlJc w:val="right"/>
      <w:pPr>
        <w:ind w:left="2651" w:hanging="180"/>
      </w:pPr>
    </w:lvl>
    <w:lvl w:ilvl="3" w:tplc="BDE6BED2" w:tentative="1">
      <w:start w:val="1"/>
      <w:numFmt w:val="decimal"/>
      <w:lvlText w:val="%4."/>
      <w:lvlJc w:val="left"/>
      <w:pPr>
        <w:ind w:left="3371" w:hanging="360"/>
      </w:pPr>
    </w:lvl>
    <w:lvl w:ilvl="4" w:tplc="1A989526" w:tentative="1">
      <w:start w:val="1"/>
      <w:numFmt w:val="lowerLetter"/>
      <w:lvlText w:val="%5."/>
      <w:lvlJc w:val="left"/>
      <w:pPr>
        <w:ind w:left="4091" w:hanging="360"/>
      </w:pPr>
    </w:lvl>
    <w:lvl w:ilvl="5" w:tplc="6BF4DE8A" w:tentative="1">
      <w:start w:val="1"/>
      <w:numFmt w:val="lowerRoman"/>
      <w:lvlText w:val="%6."/>
      <w:lvlJc w:val="right"/>
      <w:pPr>
        <w:ind w:left="4811" w:hanging="180"/>
      </w:pPr>
    </w:lvl>
    <w:lvl w:ilvl="6" w:tplc="D08AE130" w:tentative="1">
      <w:start w:val="1"/>
      <w:numFmt w:val="decimal"/>
      <w:lvlText w:val="%7."/>
      <w:lvlJc w:val="left"/>
      <w:pPr>
        <w:ind w:left="5531" w:hanging="360"/>
      </w:pPr>
    </w:lvl>
    <w:lvl w:ilvl="7" w:tplc="9242908C" w:tentative="1">
      <w:start w:val="1"/>
      <w:numFmt w:val="lowerLetter"/>
      <w:lvlText w:val="%8."/>
      <w:lvlJc w:val="left"/>
      <w:pPr>
        <w:ind w:left="6251" w:hanging="360"/>
      </w:pPr>
    </w:lvl>
    <w:lvl w:ilvl="8" w:tplc="C78CB9CA" w:tentative="1">
      <w:start w:val="1"/>
      <w:numFmt w:val="lowerRoman"/>
      <w:lvlText w:val="%9."/>
      <w:lvlJc w:val="right"/>
      <w:pPr>
        <w:ind w:left="6971" w:hanging="180"/>
      </w:pPr>
    </w:lvl>
  </w:abstractNum>
  <w:abstractNum w:abstractNumId="24" w15:restartNumberingAfterBreak="0">
    <w:nsid w:val="62C03A68"/>
    <w:multiLevelType w:val="hybridMultilevel"/>
    <w:tmpl w:val="7AA82130"/>
    <w:lvl w:ilvl="0" w:tplc="971EF1E4">
      <w:start w:val="1"/>
      <w:numFmt w:val="decimal"/>
      <w:suff w:val="nothing"/>
      <w:lvlText w:val="%1."/>
      <w:lvlJc w:val="left"/>
      <w:pPr>
        <w:ind w:left="720" w:hanging="360"/>
      </w:pPr>
      <w:rPr>
        <w:rFonts w:hint="default"/>
      </w:rPr>
    </w:lvl>
    <w:lvl w:ilvl="1" w:tplc="63C884E8" w:tentative="1">
      <w:start w:val="1"/>
      <w:numFmt w:val="lowerLetter"/>
      <w:lvlText w:val="%2."/>
      <w:lvlJc w:val="left"/>
      <w:pPr>
        <w:ind w:left="1440" w:hanging="360"/>
      </w:pPr>
    </w:lvl>
    <w:lvl w:ilvl="2" w:tplc="5E485BDA" w:tentative="1">
      <w:start w:val="1"/>
      <w:numFmt w:val="lowerRoman"/>
      <w:lvlText w:val="%3."/>
      <w:lvlJc w:val="right"/>
      <w:pPr>
        <w:ind w:left="2160" w:hanging="180"/>
      </w:pPr>
    </w:lvl>
    <w:lvl w:ilvl="3" w:tplc="44C8136E" w:tentative="1">
      <w:start w:val="1"/>
      <w:numFmt w:val="decimal"/>
      <w:lvlText w:val="%4."/>
      <w:lvlJc w:val="left"/>
      <w:pPr>
        <w:ind w:left="2880" w:hanging="360"/>
      </w:pPr>
    </w:lvl>
    <w:lvl w:ilvl="4" w:tplc="BDDACA4E" w:tentative="1">
      <w:start w:val="1"/>
      <w:numFmt w:val="lowerLetter"/>
      <w:lvlText w:val="%5."/>
      <w:lvlJc w:val="left"/>
      <w:pPr>
        <w:ind w:left="3600" w:hanging="360"/>
      </w:pPr>
    </w:lvl>
    <w:lvl w:ilvl="5" w:tplc="9BBE6A3A" w:tentative="1">
      <w:start w:val="1"/>
      <w:numFmt w:val="lowerRoman"/>
      <w:lvlText w:val="%6."/>
      <w:lvlJc w:val="right"/>
      <w:pPr>
        <w:ind w:left="4320" w:hanging="180"/>
      </w:pPr>
    </w:lvl>
    <w:lvl w:ilvl="6" w:tplc="CA70C6A2" w:tentative="1">
      <w:start w:val="1"/>
      <w:numFmt w:val="decimal"/>
      <w:lvlText w:val="%7."/>
      <w:lvlJc w:val="left"/>
      <w:pPr>
        <w:ind w:left="5040" w:hanging="360"/>
      </w:pPr>
    </w:lvl>
    <w:lvl w:ilvl="7" w:tplc="A8B6EF82" w:tentative="1">
      <w:start w:val="1"/>
      <w:numFmt w:val="lowerLetter"/>
      <w:lvlText w:val="%8."/>
      <w:lvlJc w:val="left"/>
      <w:pPr>
        <w:ind w:left="5760" w:hanging="360"/>
      </w:pPr>
    </w:lvl>
    <w:lvl w:ilvl="8" w:tplc="D7464D5C" w:tentative="1">
      <w:start w:val="1"/>
      <w:numFmt w:val="lowerRoman"/>
      <w:lvlText w:val="%9."/>
      <w:lvlJc w:val="right"/>
      <w:pPr>
        <w:ind w:left="6480" w:hanging="180"/>
      </w:pPr>
    </w:lvl>
  </w:abstractNum>
  <w:abstractNum w:abstractNumId="25" w15:restartNumberingAfterBreak="0">
    <w:nsid w:val="6D8269AE"/>
    <w:multiLevelType w:val="hybridMultilevel"/>
    <w:tmpl w:val="22B86EE4"/>
    <w:lvl w:ilvl="0" w:tplc="E39C7408">
      <w:start w:val="1"/>
      <w:numFmt w:val="bullet"/>
      <w:lvlText w:val=""/>
      <w:lvlJc w:val="left"/>
      <w:pPr>
        <w:ind w:left="1440" w:hanging="360"/>
      </w:pPr>
      <w:rPr>
        <w:rFonts w:ascii="Symbol" w:hAnsi="Symbol" w:hint="default"/>
      </w:rPr>
    </w:lvl>
    <w:lvl w:ilvl="1" w:tplc="C41AAB46" w:tentative="1">
      <w:start w:val="1"/>
      <w:numFmt w:val="bullet"/>
      <w:lvlText w:val="o"/>
      <w:lvlJc w:val="left"/>
      <w:pPr>
        <w:ind w:left="2160" w:hanging="360"/>
      </w:pPr>
      <w:rPr>
        <w:rFonts w:ascii="Courier New" w:hAnsi="Courier New" w:cs="Courier New" w:hint="default"/>
      </w:rPr>
    </w:lvl>
    <w:lvl w:ilvl="2" w:tplc="38987E0C" w:tentative="1">
      <w:start w:val="1"/>
      <w:numFmt w:val="bullet"/>
      <w:lvlText w:val=""/>
      <w:lvlJc w:val="left"/>
      <w:pPr>
        <w:ind w:left="2880" w:hanging="360"/>
      </w:pPr>
      <w:rPr>
        <w:rFonts w:ascii="Wingdings" w:hAnsi="Wingdings" w:hint="default"/>
      </w:rPr>
    </w:lvl>
    <w:lvl w:ilvl="3" w:tplc="F22C4C98" w:tentative="1">
      <w:start w:val="1"/>
      <w:numFmt w:val="bullet"/>
      <w:lvlText w:val=""/>
      <w:lvlJc w:val="left"/>
      <w:pPr>
        <w:ind w:left="3600" w:hanging="360"/>
      </w:pPr>
      <w:rPr>
        <w:rFonts w:ascii="Symbol" w:hAnsi="Symbol" w:hint="default"/>
      </w:rPr>
    </w:lvl>
    <w:lvl w:ilvl="4" w:tplc="F412130A" w:tentative="1">
      <w:start w:val="1"/>
      <w:numFmt w:val="bullet"/>
      <w:lvlText w:val="o"/>
      <w:lvlJc w:val="left"/>
      <w:pPr>
        <w:ind w:left="4320" w:hanging="360"/>
      </w:pPr>
      <w:rPr>
        <w:rFonts w:ascii="Courier New" w:hAnsi="Courier New" w:cs="Courier New" w:hint="default"/>
      </w:rPr>
    </w:lvl>
    <w:lvl w:ilvl="5" w:tplc="E3E8FE86" w:tentative="1">
      <w:start w:val="1"/>
      <w:numFmt w:val="bullet"/>
      <w:lvlText w:val=""/>
      <w:lvlJc w:val="left"/>
      <w:pPr>
        <w:ind w:left="5040" w:hanging="360"/>
      </w:pPr>
      <w:rPr>
        <w:rFonts w:ascii="Wingdings" w:hAnsi="Wingdings" w:hint="default"/>
      </w:rPr>
    </w:lvl>
    <w:lvl w:ilvl="6" w:tplc="0D18B6A8" w:tentative="1">
      <w:start w:val="1"/>
      <w:numFmt w:val="bullet"/>
      <w:lvlText w:val=""/>
      <w:lvlJc w:val="left"/>
      <w:pPr>
        <w:ind w:left="5760" w:hanging="360"/>
      </w:pPr>
      <w:rPr>
        <w:rFonts w:ascii="Symbol" w:hAnsi="Symbol" w:hint="default"/>
      </w:rPr>
    </w:lvl>
    <w:lvl w:ilvl="7" w:tplc="CF883E24" w:tentative="1">
      <w:start w:val="1"/>
      <w:numFmt w:val="bullet"/>
      <w:lvlText w:val="o"/>
      <w:lvlJc w:val="left"/>
      <w:pPr>
        <w:ind w:left="6480" w:hanging="360"/>
      </w:pPr>
      <w:rPr>
        <w:rFonts w:ascii="Courier New" w:hAnsi="Courier New" w:cs="Courier New" w:hint="default"/>
      </w:rPr>
    </w:lvl>
    <w:lvl w:ilvl="8" w:tplc="362C8D5E" w:tentative="1">
      <w:start w:val="1"/>
      <w:numFmt w:val="bullet"/>
      <w:lvlText w:val=""/>
      <w:lvlJc w:val="left"/>
      <w:pPr>
        <w:ind w:left="7200" w:hanging="360"/>
      </w:pPr>
      <w:rPr>
        <w:rFonts w:ascii="Wingdings" w:hAnsi="Wingdings" w:hint="default"/>
      </w:rPr>
    </w:lvl>
  </w:abstractNum>
  <w:abstractNum w:abstractNumId="26" w15:restartNumberingAfterBreak="0">
    <w:nsid w:val="73735378"/>
    <w:multiLevelType w:val="hybridMultilevel"/>
    <w:tmpl w:val="69461250"/>
    <w:lvl w:ilvl="0" w:tplc="DEECC3B2">
      <w:start w:val="1"/>
      <w:numFmt w:val="decimal"/>
      <w:lvlText w:val="%1."/>
      <w:lvlJc w:val="left"/>
      <w:pPr>
        <w:ind w:left="2771" w:hanging="360"/>
      </w:pPr>
      <w:rPr>
        <w:rFonts w:ascii="Times New Roman" w:hAnsi="Times New Roman" w:cs="Times New Roman" w:hint="default"/>
        <w:sz w:val="24"/>
        <w:szCs w:val="24"/>
      </w:rPr>
    </w:lvl>
    <w:lvl w:ilvl="1" w:tplc="06F8A81A" w:tentative="1">
      <w:start w:val="1"/>
      <w:numFmt w:val="lowerLetter"/>
      <w:lvlText w:val="%2."/>
      <w:lvlJc w:val="left"/>
      <w:pPr>
        <w:ind w:left="2291" w:hanging="360"/>
      </w:pPr>
    </w:lvl>
    <w:lvl w:ilvl="2" w:tplc="83002866" w:tentative="1">
      <w:start w:val="1"/>
      <w:numFmt w:val="lowerRoman"/>
      <w:lvlText w:val="%3."/>
      <w:lvlJc w:val="right"/>
      <w:pPr>
        <w:ind w:left="3011" w:hanging="180"/>
      </w:pPr>
    </w:lvl>
    <w:lvl w:ilvl="3" w:tplc="350EB48C" w:tentative="1">
      <w:start w:val="1"/>
      <w:numFmt w:val="decimal"/>
      <w:lvlText w:val="%4."/>
      <w:lvlJc w:val="left"/>
      <w:pPr>
        <w:ind w:left="3731" w:hanging="360"/>
      </w:pPr>
    </w:lvl>
    <w:lvl w:ilvl="4" w:tplc="0D96A286" w:tentative="1">
      <w:start w:val="1"/>
      <w:numFmt w:val="lowerLetter"/>
      <w:lvlText w:val="%5."/>
      <w:lvlJc w:val="left"/>
      <w:pPr>
        <w:ind w:left="4451" w:hanging="360"/>
      </w:pPr>
    </w:lvl>
    <w:lvl w:ilvl="5" w:tplc="5B982D12" w:tentative="1">
      <w:start w:val="1"/>
      <w:numFmt w:val="lowerRoman"/>
      <w:lvlText w:val="%6."/>
      <w:lvlJc w:val="right"/>
      <w:pPr>
        <w:ind w:left="5171" w:hanging="180"/>
      </w:pPr>
    </w:lvl>
    <w:lvl w:ilvl="6" w:tplc="7E784430" w:tentative="1">
      <w:start w:val="1"/>
      <w:numFmt w:val="decimal"/>
      <w:lvlText w:val="%7."/>
      <w:lvlJc w:val="left"/>
      <w:pPr>
        <w:ind w:left="5891" w:hanging="360"/>
      </w:pPr>
    </w:lvl>
    <w:lvl w:ilvl="7" w:tplc="452AABC6" w:tentative="1">
      <w:start w:val="1"/>
      <w:numFmt w:val="lowerLetter"/>
      <w:lvlText w:val="%8."/>
      <w:lvlJc w:val="left"/>
      <w:pPr>
        <w:ind w:left="6611" w:hanging="360"/>
      </w:pPr>
    </w:lvl>
    <w:lvl w:ilvl="8" w:tplc="48FEB7BA" w:tentative="1">
      <w:start w:val="1"/>
      <w:numFmt w:val="lowerRoman"/>
      <w:lvlText w:val="%9."/>
      <w:lvlJc w:val="right"/>
      <w:pPr>
        <w:ind w:left="7331" w:hanging="180"/>
      </w:pPr>
    </w:lvl>
  </w:abstractNum>
  <w:abstractNum w:abstractNumId="27" w15:restartNumberingAfterBreak="0">
    <w:nsid w:val="74484775"/>
    <w:multiLevelType w:val="hybridMultilevel"/>
    <w:tmpl w:val="91A86146"/>
    <w:lvl w:ilvl="0" w:tplc="81261AA6">
      <w:start w:val="1"/>
      <w:numFmt w:val="decimal"/>
      <w:lvlText w:val="%1."/>
      <w:lvlJc w:val="left"/>
      <w:pPr>
        <w:ind w:left="1080" w:hanging="360"/>
      </w:pPr>
      <w:rPr>
        <w:rFonts w:hint="default"/>
      </w:rPr>
    </w:lvl>
    <w:lvl w:ilvl="1" w:tplc="98E64AC8" w:tentative="1">
      <w:start w:val="1"/>
      <w:numFmt w:val="lowerLetter"/>
      <w:lvlText w:val="%2."/>
      <w:lvlJc w:val="left"/>
      <w:pPr>
        <w:ind w:left="1800" w:hanging="360"/>
      </w:pPr>
    </w:lvl>
    <w:lvl w:ilvl="2" w:tplc="4B347110" w:tentative="1">
      <w:start w:val="1"/>
      <w:numFmt w:val="lowerRoman"/>
      <w:lvlText w:val="%3."/>
      <w:lvlJc w:val="right"/>
      <w:pPr>
        <w:ind w:left="2520" w:hanging="180"/>
      </w:pPr>
    </w:lvl>
    <w:lvl w:ilvl="3" w:tplc="FC607BF2" w:tentative="1">
      <w:start w:val="1"/>
      <w:numFmt w:val="decimal"/>
      <w:lvlText w:val="%4."/>
      <w:lvlJc w:val="left"/>
      <w:pPr>
        <w:ind w:left="3240" w:hanging="360"/>
      </w:pPr>
    </w:lvl>
    <w:lvl w:ilvl="4" w:tplc="9076656A" w:tentative="1">
      <w:start w:val="1"/>
      <w:numFmt w:val="lowerLetter"/>
      <w:lvlText w:val="%5."/>
      <w:lvlJc w:val="left"/>
      <w:pPr>
        <w:ind w:left="3960" w:hanging="360"/>
      </w:pPr>
    </w:lvl>
    <w:lvl w:ilvl="5" w:tplc="F918A572" w:tentative="1">
      <w:start w:val="1"/>
      <w:numFmt w:val="lowerRoman"/>
      <w:lvlText w:val="%6."/>
      <w:lvlJc w:val="right"/>
      <w:pPr>
        <w:ind w:left="4680" w:hanging="180"/>
      </w:pPr>
    </w:lvl>
    <w:lvl w:ilvl="6" w:tplc="B4BC25FC" w:tentative="1">
      <w:start w:val="1"/>
      <w:numFmt w:val="decimal"/>
      <w:lvlText w:val="%7."/>
      <w:lvlJc w:val="left"/>
      <w:pPr>
        <w:ind w:left="5400" w:hanging="360"/>
      </w:pPr>
    </w:lvl>
    <w:lvl w:ilvl="7" w:tplc="853EFEA4" w:tentative="1">
      <w:start w:val="1"/>
      <w:numFmt w:val="lowerLetter"/>
      <w:lvlText w:val="%8."/>
      <w:lvlJc w:val="left"/>
      <w:pPr>
        <w:ind w:left="6120" w:hanging="360"/>
      </w:pPr>
    </w:lvl>
    <w:lvl w:ilvl="8" w:tplc="878437A0" w:tentative="1">
      <w:start w:val="1"/>
      <w:numFmt w:val="lowerRoman"/>
      <w:lvlText w:val="%9."/>
      <w:lvlJc w:val="right"/>
      <w:pPr>
        <w:ind w:left="6840" w:hanging="180"/>
      </w:pPr>
    </w:lvl>
  </w:abstractNum>
  <w:abstractNum w:abstractNumId="28" w15:restartNumberingAfterBreak="0">
    <w:nsid w:val="74B34799"/>
    <w:multiLevelType w:val="hybridMultilevel"/>
    <w:tmpl w:val="E1A06EC0"/>
    <w:lvl w:ilvl="0" w:tplc="93B895AA">
      <w:start w:val="1"/>
      <w:numFmt w:val="bullet"/>
      <w:lvlText w:val=""/>
      <w:lvlJc w:val="left"/>
      <w:pPr>
        <w:ind w:left="1004" w:hanging="360"/>
      </w:pPr>
      <w:rPr>
        <w:rFonts w:ascii="Symbol" w:hAnsi="Symbol" w:hint="default"/>
      </w:rPr>
    </w:lvl>
    <w:lvl w:ilvl="1" w:tplc="155A82D2" w:tentative="1">
      <w:start w:val="1"/>
      <w:numFmt w:val="bullet"/>
      <w:lvlText w:val="o"/>
      <w:lvlJc w:val="left"/>
      <w:pPr>
        <w:ind w:left="1724" w:hanging="360"/>
      </w:pPr>
      <w:rPr>
        <w:rFonts w:ascii="Courier New" w:hAnsi="Courier New" w:cs="Courier New" w:hint="default"/>
      </w:rPr>
    </w:lvl>
    <w:lvl w:ilvl="2" w:tplc="522E4230" w:tentative="1">
      <w:start w:val="1"/>
      <w:numFmt w:val="bullet"/>
      <w:lvlText w:val=""/>
      <w:lvlJc w:val="left"/>
      <w:pPr>
        <w:ind w:left="2444" w:hanging="360"/>
      </w:pPr>
      <w:rPr>
        <w:rFonts w:ascii="Wingdings" w:hAnsi="Wingdings" w:hint="default"/>
      </w:rPr>
    </w:lvl>
    <w:lvl w:ilvl="3" w:tplc="BC6CFBEC" w:tentative="1">
      <w:start w:val="1"/>
      <w:numFmt w:val="bullet"/>
      <w:lvlText w:val=""/>
      <w:lvlJc w:val="left"/>
      <w:pPr>
        <w:ind w:left="3164" w:hanging="360"/>
      </w:pPr>
      <w:rPr>
        <w:rFonts w:ascii="Symbol" w:hAnsi="Symbol" w:hint="default"/>
      </w:rPr>
    </w:lvl>
    <w:lvl w:ilvl="4" w:tplc="3A3C9A40" w:tentative="1">
      <w:start w:val="1"/>
      <w:numFmt w:val="bullet"/>
      <w:lvlText w:val="o"/>
      <w:lvlJc w:val="left"/>
      <w:pPr>
        <w:ind w:left="3884" w:hanging="360"/>
      </w:pPr>
      <w:rPr>
        <w:rFonts w:ascii="Courier New" w:hAnsi="Courier New" w:cs="Courier New" w:hint="default"/>
      </w:rPr>
    </w:lvl>
    <w:lvl w:ilvl="5" w:tplc="1BB44870" w:tentative="1">
      <w:start w:val="1"/>
      <w:numFmt w:val="bullet"/>
      <w:lvlText w:val=""/>
      <w:lvlJc w:val="left"/>
      <w:pPr>
        <w:ind w:left="4604" w:hanging="360"/>
      </w:pPr>
      <w:rPr>
        <w:rFonts w:ascii="Wingdings" w:hAnsi="Wingdings" w:hint="default"/>
      </w:rPr>
    </w:lvl>
    <w:lvl w:ilvl="6" w:tplc="53927C42" w:tentative="1">
      <w:start w:val="1"/>
      <w:numFmt w:val="bullet"/>
      <w:lvlText w:val=""/>
      <w:lvlJc w:val="left"/>
      <w:pPr>
        <w:ind w:left="5324" w:hanging="360"/>
      </w:pPr>
      <w:rPr>
        <w:rFonts w:ascii="Symbol" w:hAnsi="Symbol" w:hint="default"/>
      </w:rPr>
    </w:lvl>
    <w:lvl w:ilvl="7" w:tplc="810293E2" w:tentative="1">
      <w:start w:val="1"/>
      <w:numFmt w:val="bullet"/>
      <w:lvlText w:val="o"/>
      <w:lvlJc w:val="left"/>
      <w:pPr>
        <w:ind w:left="6044" w:hanging="360"/>
      </w:pPr>
      <w:rPr>
        <w:rFonts w:ascii="Courier New" w:hAnsi="Courier New" w:cs="Courier New" w:hint="default"/>
      </w:rPr>
    </w:lvl>
    <w:lvl w:ilvl="8" w:tplc="B176986A" w:tentative="1">
      <w:start w:val="1"/>
      <w:numFmt w:val="bullet"/>
      <w:lvlText w:val=""/>
      <w:lvlJc w:val="left"/>
      <w:pPr>
        <w:ind w:left="6764" w:hanging="360"/>
      </w:pPr>
      <w:rPr>
        <w:rFonts w:ascii="Wingdings" w:hAnsi="Wingdings" w:hint="default"/>
      </w:rPr>
    </w:lvl>
  </w:abstractNum>
  <w:num w:numId="1">
    <w:abstractNumId w:val="10"/>
  </w:num>
  <w:num w:numId="2">
    <w:abstractNumId w:val="18"/>
  </w:num>
  <w:num w:numId="3">
    <w:abstractNumId w:val="4"/>
  </w:num>
  <w:num w:numId="4">
    <w:abstractNumId w:val="16"/>
  </w:num>
  <w:num w:numId="5">
    <w:abstractNumId w:val="1"/>
  </w:num>
  <w:num w:numId="6">
    <w:abstractNumId w:val="15"/>
  </w:num>
  <w:num w:numId="7">
    <w:abstractNumId w:val="5"/>
  </w:num>
  <w:num w:numId="8">
    <w:abstractNumId w:val="24"/>
  </w:num>
  <w:num w:numId="9">
    <w:abstractNumId w:val="9"/>
  </w:num>
  <w:num w:numId="10">
    <w:abstractNumId w:val="20"/>
  </w:num>
  <w:num w:numId="11">
    <w:abstractNumId w:val="27"/>
  </w:num>
  <w:num w:numId="12">
    <w:abstractNumId w:val="13"/>
  </w:num>
  <w:num w:numId="13">
    <w:abstractNumId w:val="17"/>
  </w:num>
  <w:num w:numId="14">
    <w:abstractNumId w:val="25"/>
  </w:num>
  <w:num w:numId="15">
    <w:abstractNumId w:val="28"/>
  </w:num>
  <w:num w:numId="16">
    <w:abstractNumId w:val="7"/>
  </w:num>
  <w:num w:numId="17">
    <w:abstractNumId w:val="3"/>
  </w:num>
  <w:num w:numId="18">
    <w:abstractNumId w:val="6"/>
  </w:num>
  <w:num w:numId="19">
    <w:abstractNumId w:val="12"/>
  </w:num>
  <w:num w:numId="20">
    <w:abstractNumId w:val="21"/>
  </w:num>
  <w:num w:numId="21">
    <w:abstractNumId w:val="23"/>
  </w:num>
  <w:num w:numId="22">
    <w:abstractNumId w:val="26"/>
  </w:num>
  <w:num w:numId="23">
    <w:abstractNumId w:val="22"/>
  </w:num>
  <w:num w:numId="24">
    <w:abstractNumId w:val="11"/>
  </w:num>
  <w:num w:numId="25">
    <w:abstractNumId w:val="2"/>
  </w:num>
  <w:num w:numId="26">
    <w:abstractNumId w:va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93"/>
    <w:rsid w:val="00037088"/>
    <w:rsid w:val="000421B0"/>
    <w:rsid w:val="00074BA1"/>
    <w:rsid w:val="00075FC3"/>
    <w:rsid w:val="000C2F81"/>
    <w:rsid w:val="000C41E8"/>
    <w:rsid w:val="00137DA7"/>
    <w:rsid w:val="001A7D6B"/>
    <w:rsid w:val="00202E0D"/>
    <w:rsid w:val="002371D0"/>
    <w:rsid w:val="00261566"/>
    <w:rsid w:val="0027358B"/>
    <w:rsid w:val="00285C3A"/>
    <w:rsid w:val="003A0A91"/>
    <w:rsid w:val="003B7197"/>
    <w:rsid w:val="00430702"/>
    <w:rsid w:val="00461710"/>
    <w:rsid w:val="0047248A"/>
    <w:rsid w:val="004B7AA4"/>
    <w:rsid w:val="00541D5A"/>
    <w:rsid w:val="00553E8D"/>
    <w:rsid w:val="00575E45"/>
    <w:rsid w:val="0064024B"/>
    <w:rsid w:val="00640C97"/>
    <w:rsid w:val="006B7642"/>
    <w:rsid w:val="006C02F0"/>
    <w:rsid w:val="006E4D71"/>
    <w:rsid w:val="00726287"/>
    <w:rsid w:val="00726E5A"/>
    <w:rsid w:val="00796DBC"/>
    <w:rsid w:val="007A79E2"/>
    <w:rsid w:val="007D1AB4"/>
    <w:rsid w:val="008B34BD"/>
    <w:rsid w:val="008D29B5"/>
    <w:rsid w:val="00921608"/>
    <w:rsid w:val="00977682"/>
    <w:rsid w:val="00985F63"/>
    <w:rsid w:val="009D074D"/>
    <w:rsid w:val="009E7FD0"/>
    <w:rsid w:val="009F2EBF"/>
    <w:rsid w:val="00A22897"/>
    <w:rsid w:val="00A90CAD"/>
    <w:rsid w:val="00AB4F6C"/>
    <w:rsid w:val="00B00527"/>
    <w:rsid w:val="00B34515"/>
    <w:rsid w:val="00B97EA6"/>
    <w:rsid w:val="00BD5256"/>
    <w:rsid w:val="00C27536"/>
    <w:rsid w:val="00CD22B3"/>
    <w:rsid w:val="00CE65E2"/>
    <w:rsid w:val="00D07A93"/>
    <w:rsid w:val="00DA72D5"/>
    <w:rsid w:val="00E20CD9"/>
    <w:rsid w:val="00E4460E"/>
    <w:rsid w:val="00EB3436"/>
    <w:rsid w:val="00EB4730"/>
    <w:rsid w:val="00EE2782"/>
    <w:rsid w:val="00F31190"/>
    <w:rsid w:val="00F5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D6DC"/>
  <w15:docId w15:val="{A7A43258-45F4-47E7-B94F-794D6668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1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C4A54"/>
    <w:pPr>
      <w:tabs>
        <w:tab w:val="center" w:pos="4677"/>
        <w:tab w:val="right" w:pos="9355"/>
      </w:tabs>
    </w:pPr>
  </w:style>
  <w:style w:type="character" w:styleId="a4">
    <w:name w:val="page number"/>
    <w:basedOn w:val="a0"/>
    <w:rsid w:val="007C4A54"/>
  </w:style>
  <w:style w:type="table" w:styleId="a5">
    <w:name w:val="Table Grid"/>
    <w:basedOn w:val="a1"/>
    <w:rsid w:val="007C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Обычный 9пт"/>
    <w:basedOn w:val="a"/>
    <w:rsid w:val="007C4A54"/>
    <w:pPr>
      <w:tabs>
        <w:tab w:val="left" w:pos="680"/>
        <w:tab w:val="left" w:pos="2495"/>
        <w:tab w:val="left" w:pos="3742"/>
        <w:tab w:val="left" w:pos="4990"/>
        <w:tab w:val="left" w:pos="6237"/>
        <w:tab w:val="left" w:pos="7484"/>
        <w:tab w:val="left" w:pos="8732"/>
        <w:tab w:val="left" w:pos="9979"/>
      </w:tabs>
      <w:jc w:val="both"/>
    </w:pPr>
    <w:rPr>
      <w:sz w:val="18"/>
    </w:rPr>
  </w:style>
  <w:style w:type="paragraph" w:styleId="a6">
    <w:name w:val="header"/>
    <w:basedOn w:val="a"/>
    <w:rsid w:val="00747402"/>
    <w:pPr>
      <w:tabs>
        <w:tab w:val="center" w:pos="4677"/>
        <w:tab w:val="right" w:pos="9355"/>
      </w:tabs>
    </w:pPr>
  </w:style>
  <w:style w:type="paragraph" w:styleId="a7">
    <w:name w:val="Balloon Text"/>
    <w:basedOn w:val="a"/>
    <w:link w:val="a8"/>
    <w:rsid w:val="006F5A0C"/>
    <w:rPr>
      <w:rFonts w:ascii="Tahoma" w:hAnsi="Tahoma" w:cs="Tahoma"/>
      <w:sz w:val="16"/>
      <w:szCs w:val="16"/>
    </w:rPr>
  </w:style>
  <w:style w:type="character" w:customStyle="1" w:styleId="a8">
    <w:name w:val="Текст выноски Знак"/>
    <w:basedOn w:val="a0"/>
    <w:link w:val="a7"/>
    <w:rsid w:val="006F5A0C"/>
    <w:rPr>
      <w:rFonts w:ascii="Tahoma" w:hAnsi="Tahoma" w:cs="Tahoma"/>
      <w:sz w:val="16"/>
      <w:szCs w:val="16"/>
    </w:rPr>
  </w:style>
  <w:style w:type="paragraph" w:styleId="a9">
    <w:name w:val="List Paragraph"/>
    <w:aliases w:val="????,????1,?????1,Bulletr List Paragraph,Colorful List - Accent 11,FooterText,List Paragraph1,List Paragraph11,List Paragraph2,Lists,Paragraphe de liste1,Parágrafo da Lista1,Párrafo de lista1,numbered,リスト段落1,列出段落,列出段落1"/>
    <w:basedOn w:val="a"/>
    <w:link w:val="aa"/>
    <w:uiPriority w:val="34"/>
    <w:qFormat/>
    <w:rsid w:val="00400EFD"/>
    <w:pPr>
      <w:spacing w:after="200" w:line="276" w:lineRule="auto"/>
      <w:ind w:left="720"/>
      <w:contextualSpacing/>
    </w:pPr>
    <w:rPr>
      <w:rFonts w:ascii="Calibri" w:hAnsi="Calibri"/>
      <w:sz w:val="22"/>
      <w:szCs w:val="22"/>
    </w:rPr>
  </w:style>
  <w:style w:type="paragraph" w:styleId="ab">
    <w:name w:val="endnote text"/>
    <w:basedOn w:val="a"/>
    <w:link w:val="ac"/>
    <w:semiHidden/>
    <w:unhideWhenUsed/>
    <w:rsid w:val="00E62521"/>
    <w:rPr>
      <w:sz w:val="20"/>
      <w:szCs w:val="20"/>
    </w:rPr>
  </w:style>
  <w:style w:type="character" w:customStyle="1" w:styleId="ac">
    <w:name w:val="Текст концевой сноски Знак"/>
    <w:basedOn w:val="a0"/>
    <w:link w:val="ab"/>
    <w:semiHidden/>
    <w:rsid w:val="00E62521"/>
  </w:style>
  <w:style w:type="character" w:styleId="ad">
    <w:name w:val="endnote reference"/>
    <w:basedOn w:val="a0"/>
    <w:semiHidden/>
    <w:unhideWhenUsed/>
    <w:rsid w:val="00E62521"/>
    <w:rPr>
      <w:vertAlign w:val="superscript"/>
    </w:rPr>
  </w:style>
  <w:style w:type="paragraph" w:styleId="ae">
    <w:name w:val="Body Text"/>
    <w:basedOn w:val="a"/>
    <w:link w:val="af"/>
    <w:rsid w:val="000524F3"/>
    <w:pPr>
      <w:jc w:val="both"/>
    </w:pPr>
    <w:rPr>
      <w:rFonts w:ascii="Courier New" w:hAnsi="Courier New" w:cs="Courier New"/>
    </w:rPr>
  </w:style>
  <w:style w:type="character" w:customStyle="1" w:styleId="af">
    <w:name w:val="Основной текст Знак"/>
    <w:basedOn w:val="a0"/>
    <w:link w:val="ae"/>
    <w:rsid w:val="000524F3"/>
    <w:rPr>
      <w:rFonts w:ascii="Courier New" w:hAnsi="Courier New" w:cs="Courier New"/>
      <w:sz w:val="24"/>
      <w:szCs w:val="24"/>
    </w:rPr>
  </w:style>
  <w:style w:type="paragraph" w:styleId="2">
    <w:name w:val="Body Text 2"/>
    <w:basedOn w:val="a"/>
    <w:link w:val="20"/>
    <w:rsid w:val="000524F3"/>
    <w:pPr>
      <w:widowControl w:val="0"/>
      <w:tabs>
        <w:tab w:val="left" w:pos="-2268"/>
      </w:tabs>
      <w:suppressAutoHyphens/>
      <w:spacing w:before="91" w:line="279" w:lineRule="exact"/>
      <w:jc w:val="both"/>
    </w:pPr>
  </w:style>
  <w:style w:type="character" w:customStyle="1" w:styleId="20">
    <w:name w:val="Основной текст 2 Знак"/>
    <w:basedOn w:val="a0"/>
    <w:link w:val="2"/>
    <w:rsid w:val="000524F3"/>
    <w:rPr>
      <w:sz w:val="24"/>
      <w:szCs w:val="24"/>
    </w:rPr>
  </w:style>
  <w:style w:type="paragraph" w:styleId="af0">
    <w:name w:val="List Number"/>
    <w:basedOn w:val="a"/>
    <w:rsid w:val="000524F3"/>
    <w:pPr>
      <w:tabs>
        <w:tab w:val="num" w:pos="360"/>
      </w:tabs>
      <w:ind w:left="360" w:hanging="360"/>
    </w:pPr>
  </w:style>
  <w:style w:type="paragraph" w:styleId="af1">
    <w:name w:val="footnote text"/>
    <w:basedOn w:val="a"/>
    <w:link w:val="af2"/>
    <w:uiPriority w:val="99"/>
    <w:semiHidden/>
    <w:unhideWhenUsed/>
    <w:rsid w:val="000524F3"/>
    <w:rPr>
      <w:sz w:val="20"/>
      <w:szCs w:val="20"/>
    </w:rPr>
  </w:style>
  <w:style w:type="character" w:customStyle="1" w:styleId="af2">
    <w:name w:val="Текст сноски Знак"/>
    <w:basedOn w:val="a0"/>
    <w:link w:val="af1"/>
    <w:uiPriority w:val="99"/>
    <w:semiHidden/>
    <w:rsid w:val="000524F3"/>
  </w:style>
  <w:style w:type="character" w:styleId="af3">
    <w:name w:val="footnote reference"/>
    <w:basedOn w:val="a0"/>
    <w:uiPriority w:val="99"/>
    <w:semiHidden/>
    <w:unhideWhenUsed/>
    <w:rsid w:val="000524F3"/>
    <w:rPr>
      <w:vertAlign w:val="superscript"/>
    </w:rPr>
  </w:style>
  <w:style w:type="character" w:styleId="af4">
    <w:name w:val="annotation reference"/>
    <w:basedOn w:val="a0"/>
    <w:semiHidden/>
    <w:unhideWhenUsed/>
    <w:rsid w:val="00777FA6"/>
    <w:rPr>
      <w:sz w:val="16"/>
      <w:szCs w:val="16"/>
    </w:rPr>
  </w:style>
  <w:style w:type="paragraph" w:styleId="af5">
    <w:name w:val="annotation text"/>
    <w:basedOn w:val="a"/>
    <w:link w:val="af6"/>
    <w:semiHidden/>
    <w:unhideWhenUsed/>
    <w:rsid w:val="00777FA6"/>
    <w:rPr>
      <w:sz w:val="20"/>
      <w:szCs w:val="20"/>
    </w:rPr>
  </w:style>
  <w:style w:type="character" w:customStyle="1" w:styleId="af6">
    <w:name w:val="Текст примечания Знак"/>
    <w:basedOn w:val="a0"/>
    <w:link w:val="af5"/>
    <w:semiHidden/>
    <w:rsid w:val="00777FA6"/>
  </w:style>
  <w:style w:type="paragraph" w:styleId="af7">
    <w:name w:val="annotation subject"/>
    <w:basedOn w:val="af5"/>
    <w:next w:val="af5"/>
    <w:link w:val="af8"/>
    <w:semiHidden/>
    <w:unhideWhenUsed/>
    <w:rsid w:val="00777FA6"/>
    <w:rPr>
      <w:b/>
      <w:bCs/>
    </w:rPr>
  </w:style>
  <w:style w:type="character" w:customStyle="1" w:styleId="af8">
    <w:name w:val="Тема примечания Знак"/>
    <w:basedOn w:val="af6"/>
    <w:link w:val="af7"/>
    <w:semiHidden/>
    <w:rsid w:val="00777FA6"/>
    <w:rPr>
      <w:b/>
      <w:bCs/>
    </w:rPr>
  </w:style>
  <w:style w:type="paragraph" w:customStyle="1" w:styleId="ConsNormal">
    <w:name w:val="ConsNormal"/>
    <w:uiPriority w:val="99"/>
    <w:rsid w:val="007708D0"/>
    <w:pPr>
      <w:autoSpaceDE w:val="0"/>
      <w:autoSpaceDN w:val="0"/>
      <w:adjustRightInd w:val="0"/>
      <w:ind w:firstLine="720"/>
    </w:pPr>
    <w:rPr>
      <w:rFonts w:ascii="Arial" w:hAnsi="Arial" w:cs="Arial"/>
    </w:rPr>
  </w:style>
  <w:style w:type="character" w:customStyle="1" w:styleId="21">
    <w:name w:val="Оглавление 2 Знак"/>
    <w:link w:val="22"/>
    <w:uiPriority w:val="99"/>
    <w:semiHidden/>
    <w:locked/>
    <w:rsid w:val="00497D89"/>
    <w:rPr>
      <w:rFonts w:ascii="Arial" w:hAnsi="Arial" w:cs="Arial"/>
      <w:sz w:val="17"/>
      <w:szCs w:val="17"/>
      <w:shd w:val="clear" w:color="auto" w:fill="FFFFFF"/>
    </w:rPr>
  </w:style>
  <w:style w:type="paragraph" w:styleId="22">
    <w:name w:val="toc 2"/>
    <w:basedOn w:val="a"/>
    <w:next w:val="a"/>
    <w:link w:val="21"/>
    <w:autoRedefine/>
    <w:uiPriority w:val="99"/>
    <w:semiHidden/>
    <w:unhideWhenUsed/>
    <w:rsid w:val="00497D89"/>
    <w:pPr>
      <w:widowControl w:val="0"/>
      <w:shd w:val="clear" w:color="auto" w:fill="FFFFFF"/>
      <w:spacing w:before="240" w:after="240" w:line="240" w:lineRule="atLeast"/>
      <w:jc w:val="both"/>
    </w:pPr>
    <w:rPr>
      <w:rFonts w:ascii="Arial" w:hAnsi="Arial" w:cs="Arial"/>
      <w:sz w:val="17"/>
      <w:szCs w:val="17"/>
    </w:rPr>
  </w:style>
  <w:style w:type="paragraph" w:styleId="af9">
    <w:name w:val="Body Text Indent"/>
    <w:basedOn w:val="a"/>
    <w:link w:val="afa"/>
    <w:uiPriority w:val="99"/>
    <w:unhideWhenUsed/>
    <w:rsid w:val="00497D89"/>
    <w:pPr>
      <w:widowControl w:val="0"/>
      <w:spacing w:after="120"/>
      <w:ind w:left="283"/>
    </w:pPr>
    <w:rPr>
      <w:rFonts w:ascii="Courier New" w:hAnsi="Courier New" w:cs="Courier New"/>
      <w:color w:val="000000"/>
    </w:rPr>
  </w:style>
  <w:style w:type="character" w:customStyle="1" w:styleId="afa">
    <w:name w:val="Основной текст с отступом Знак"/>
    <w:basedOn w:val="a0"/>
    <w:link w:val="af9"/>
    <w:uiPriority w:val="99"/>
    <w:rsid w:val="00497D89"/>
    <w:rPr>
      <w:rFonts w:ascii="Courier New" w:hAnsi="Courier New" w:cs="Courier New"/>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 Знак,List Paragraph11 Знак,List Paragraph2 Знак,Lists Знак,Paragraphe de liste1 Знак,Parágrafo da Lista1 Знак"/>
    <w:link w:val="a9"/>
    <w:uiPriority w:val="34"/>
    <w:locked/>
    <w:rsid w:val="00497D89"/>
    <w:rPr>
      <w:rFonts w:ascii="Calibri" w:hAnsi="Calibri"/>
      <w:sz w:val="22"/>
      <w:szCs w:val="22"/>
    </w:rPr>
  </w:style>
  <w:style w:type="character" w:customStyle="1" w:styleId="23">
    <w:name w:val="Основной текст (2)_"/>
    <w:link w:val="24"/>
    <w:uiPriority w:val="99"/>
    <w:locked/>
    <w:rsid w:val="00497D89"/>
    <w:rPr>
      <w:rFonts w:ascii="Arial" w:hAnsi="Arial" w:cs="Arial"/>
      <w:b/>
      <w:bCs/>
      <w:sz w:val="17"/>
      <w:szCs w:val="17"/>
      <w:shd w:val="clear" w:color="auto" w:fill="FFFFFF"/>
    </w:rPr>
  </w:style>
  <w:style w:type="paragraph" w:customStyle="1" w:styleId="24">
    <w:name w:val="Основной текст (2)"/>
    <w:basedOn w:val="a"/>
    <w:link w:val="23"/>
    <w:uiPriority w:val="99"/>
    <w:rsid w:val="00497D89"/>
    <w:pPr>
      <w:widowControl w:val="0"/>
      <w:shd w:val="clear" w:color="auto" w:fill="FFFFFF"/>
      <w:spacing w:line="240" w:lineRule="atLeast"/>
      <w:jc w:val="center"/>
    </w:pPr>
    <w:rPr>
      <w:rFonts w:ascii="Arial" w:hAnsi="Arial" w:cs="Arial"/>
      <w:b/>
      <w:bCs/>
      <w:sz w:val="17"/>
      <w:szCs w:val="17"/>
    </w:rPr>
  </w:style>
  <w:style w:type="character" w:customStyle="1" w:styleId="25">
    <w:name w:val="Заголовок №2_"/>
    <w:link w:val="210"/>
    <w:uiPriority w:val="99"/>
    <w:locked/>
    <w:rsid w:val="00497D89"/>
    <w:rPr>
      <w:rFonts w:ascii="Arial" w:hAnsi="Arial" w:cs="Arial"/>
      <w:b/>
      <w:bCs/>
      <w:sz w:val="17"/>
      <w:szCs w:val="17"/>
      <w:shd w:val="clear" w:color="auto" w:fill="FFFFFF"/>
    </w:rPr>
  </w:style>
  <w:style w:type="paragraph" w:customStyle="1" w:styleId="210">
    <w:name w:val="Заголовок №21"/>
    <w:basedOn w:val="a"/>
    <w:link w:val="25"/>
    <w:uiPriority w:val="99"/>
    <w:rsid w:val="00497D89"/>
    <w:pPr>
      <w:widowControl w:val="0"/>
      <w:shd w:val="clear" w:color="auto" w:fill="FFFFFF"/>
      <w:spacing w:before="180" w:after="240" w:line="240" w:lineRule="atLeast"/>
      <w:jc w:val="center"/>
      <w:outlineLvl w:val="1"/>
    </w:pPr>
    <w:rPr>
      <w:rFonts w:ascii="Arial" w:hAnsi="Arial" w:cs="Arial"/>
      <w:b/>
      <w:bCs/>
      <w:sz w:val="17"/>
      <w:szCs w:val="17"/>
    </w:rPr>
  </w:style>
  <w:style w:type="character" w:customStyle="1" w:styleId="220">
    <w:name w:val="Заголовок №2 (2)_"/>
    <w:link w:val="221"/>
    <w:uiPriority w:val="99"/>
    <w:locked/>
    <w:rsid w:val="00497D89"/>
    <w:rPr>
      <w:rFonts w:ascii="Arial" w:hAnsi="Arial" w:cs="Arial"/>
      <w:sz w:val="17"/>
      <w:szCs w:val="17"/>
      <w:shd w:val="clear" w:color="auto" w:fill="FFFFFF"/>
    </w:rPr>
  </w:style>
  <w:style w:type="paragraph" w:customStyle="1" w:styleId="221">
    <w:name w:val="Заголовок №2 (2)"/>
    <w:basedOn w:val="a"/>
    <w:link w:val="220"/>
    <w:uiPriority w:val="99"/>
    <w:rsid w:val="00497D89"/>
    <w:pPr>
      <w:widowControl w:val="0"/>
      <w:shd w:val="clear" w:color="auto" w:fill="FFFFFF"/>
      <w:spacing w:before="180" w:line="206" w:lineRule="exact"/>
      <w:ind w:firstLine="640"/>
      <w:jc w:val="both"/>
      <w:outlineLvl w:val="1"/>
    </w:pPr>
    <w:rPr>
      <w:rFonts w:ascii="Arial" w:hAnsi="Arial" w:cs="Arial"/>
      <w:sz w:val="17"/>
      <w:szCs w:val="17"/>
    </w:rPr>
  </w:style>
  <w:style w:type="character" w:customStyle="1" w:styleId="afb">
    <w:name w:val="Подпись к таблице_"/>
    <w:link w:val="1"/>
    <w:uiPriority w:val="99"/>
    <w:locked/>
    <w:rsid w:val="00497D89"/>
    <w:rPr>
      <w:rFonts w:ascii="Arial" w:hAnsi="Arial" w:cs="Arial"/>
      <w:b/>
      <w:bCs/>
      <w:sz w:val="17"/>
      <w:szCs w:val="17"/>
      <w:shd w:val="clear" w:color="auto" w:fill="FFFFFF"/>
    </w:rPr>
  </w:style>
  <w:style w:type="paragraph" w:customStyle="1" w:styleId="1">
    <w:name w:val="Подпись к таблице1"/>
    <w:basedOn w:val="a"/>
    <w:link w:val="afb"/>
    <w:uiPriority w:val="99"/>
    <w:rsid w:val="00497D89"/>
    <w:pPr>
      <w:widowControl w:val="0"/>
      <w:shd w:val="clear" w:color="auto" w:fill="FFFFFF"/>
      <w:spacing w:line="240" w:lineRule="atLeast"/>
    </w:pPr>
    <w:rPr>
      <w:rFonts w:ascii="Arial" w:hAnsi="Arial" w:cs="Arial"/>
      <w:b/>
      <w:bCs/>
      <w:sz w:val="17"/>
      <w:szCs w:val="17"/>
    </w:rPr>
  </w:style>
  <w:style w:type="character" w:customStyle="1" w:styleId="10">
    <w:name w:val="Основной текст Знак1"/>
    <w:uiPriority w:val="99"/>
    <w:locked/>
    <w:rsid w:val="00497D89"/>
    <w:rPr>
      <w:rFonts w:ascii="Arial" w:hAnsi="Arial" w:cs="Arial" w:hint="default"/>
      <w:sz w:val="17"/>
      <w:szCs w:val="17"/>
      <w:shd w:val="clear" w:color="auto" w:fill="FFFFFF"/>
    </w:rPr>
  </w:style>
  <w:style w:type="character" w:customStyle="1" w:styleId="afc">
    <w:name w:val="Основной текст + Полужирный"/>
    <w:uiPriority w:val="99"/>
    <w:rsid w:val="00497D89"/>
    <w:rPr>
      <w:rFonts w:ascii="Arial" w:hAnsi="Arial" w:cs="Arial" w:hint="default"/>
      <w:b/>
      <w:bCs/>
      <w:strike w:val="0"/>
      <w:dstrike w:val="0"/>
      <w:sz w:val="17"/>
      <w:szCs w:val="17"/>
      <w:u w:val="none"/>
      <w:effect w:val="none"/>
    </w:rPr>
  </w:style>
  <w:style w:type="character" w:styleId="afd">
    <w:name w:val="Hyperlink"/>
    <w:basedOn w:val="a0"/>
    <w:unhideWhenUsed/>
    <w:rsid w:val="00A90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5187">
      <w:bodyDiv w:val="1"/>
      <w:marLeft w:val="0"/>
      <w:marRight w:val="0"/>
      <w:marTop w:val="0"/>
      <w:marBottom w:val="0"/>
      <w:divBdr>
        <w:top w:val="none" w:sz="0" w:space="0" w:color="auto"/>
        <w:left w:val="none" w:sz="0" w:space="0" w:color="auto"/>
        <w:bottom w:val="none" w:sz="0" w:space="0" w:color="auto"/>
        <w:right w:val="none" w:sz="0" w:space="0" w:color="auto"/>
      </w:divBdr>
    </w:div>
    <w:div w:id="406267811">
      <w:bodyDiv w:val="1"/>
      <w:marLeft w:val="0"/>
      <w:marRight w:val="0"/>
      <w:marTop w:val="0"/>
      <w:marBottom w:val="0"/>
      <w:divBdr>
        <w:top w:val="none" w:sz="0" w:space="0" w:color="auto"/>
        <w:left w:val="none" w:sz="0" w:space="0" w:color="auto"/>
        <w:bottom w:val="none" w:sz="0" w:space="0" w:color="auto"/>
        <w:right w:val="none" w:sz="0" w:space="0" w:color="auto"/>
      </w:divBdr>
    </w:div>
    <w:div w:id="1017006037">
      <w:bodyDiv w:val="1"/>
      <w:marLeft w:val="0"/>
      <w:marRight w:val="0"/>
      <w:marTop w:val="0"/>
      <w:marBottom w:val="0"/>
      <w:divBdr>
        <w:top w:val="none" w:sz="0" w:space="0" w:color="auto"/>
        <w:left w:val="none" w:sz="0" w:space="0" w:color="auto"/>
        <w:bottom w:val="none" w:sz="0" w:space="0" w:color="auto"/>
        <w:right w:val="none" w:sz="0" w:space="0" w:color="auto"/>
      </w:divBdr>
    </w:div>
    <w:div w:id="1454791553">
      <w:bodyDiv w:val="1"/>
      <w:marLeft w:val="0"/>
      <w:marRight w:val="0"/>
      <w:marTop w:val="0"/>
      <w:marBottom w:val="0"/>
      <w:divBdr>
        <w:top w:val="none" w:sz="0" w:space="0" w:color="auto"/>
        <w:left w:val="none" w:sz="0" w:space="0" w:color="auto"/>
        <w:bottom w:val="none" w:sz="0" w:space="0" w:color="auto"/>
        <w:right w:val="none" w:sz="0" w:space="0" w:color="auto"/>
      </w:divBdr>
    </w:div>
    <w:div w:id="1746950308">
      <w:bodyDiv w:val="1"/>
      <w:marLeft w:val="0"/>
      <w:marRight w:val="0"/>
      <w:marTop w:val="0"/>
      <w:marBottom w:val="0"/>
      <w:divBdr>
        <w:top w:val="none" w:sz="0" w:space="0" w:color="auto"/>
        <w:left w:val="none" w:sz="0" w:space="0" w:color="auto"/>
        <w:bottom w:val="none" w:sz="0" w:space="0" w:color="auto"/>
        <w:right w:val="none" w:sz="0" w:space="0" w:color="auto"/>
      </w:divBdr>
    </w:div>
    <w:div w:id="17825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0BC254CE6B4498F5E0AE509C1A764" ma:contentTypeVersion="1" ma:contentTypeDescription="Create a new document." ma:contentTypeScope="" ma:versionID="1d69908c81994f38988e7c2c07e2f71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5D647-625E-4168-BC8C-5B5029AAF1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AEE379-1294-40AB-AECD-636C64AF0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E69CF-4EC8-4884-B2C3-9A093CC77EA8}">
  <ds:schemaRefs>
    <ds:schemaRef ds:uri="http://schemas.microsoft.com/sharepoint/v3/contenttype/forms"/>
  </ds:schemaRefs>
</ds:datastoreItem>
</file>

<file path=customXml/itemProps4.xml><?xml version="1.0" encoding="utf-8"?>
<ds:datastoreItem xmlns:ds="http://schemas.openxmlformats.org/officeDocument/2006/customXml" ds:itemID="{A5A3A928-B78C-4F6D-992B-DC53C7B4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3863</Words>
  <Characters>22020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[краткое содержание приказа]</vt:lpstr>
    </vt:vector>
  </TitlesOfParts>
  <Company>Fortum</Company>
  <LinksUpToDate>false</LinksUpToDate>
  <CharactersWithSpaces>25832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[краткое содержание приказа]</dc:title>
  <dc:creator>portyolg</dc:creator>
  <cp:lastModifiedBy>Ухалова Ольга Геннадьевна</cp:lastModifiedBy>
  <cp:revision>3</cp:revision>
  <cp:lastPrinted>2019-03-20T08:59:00Z</cp:lastPrinted>
  <dcterms:created xsi:type="dcterms:W3CDTF">2019-04-23T03:00:00Z</dcterms:created>
  <dcterms:modified xsi:type="dcterms:W3CDTF">2019-04-23T03:00:00Z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0x010100C4B0BC254CE6B4498F5E0AE509C1A764</vt:lpwstr>
  </property>
  <property fmtid="{D5CDD505-2E9C-101B-9397-08002B2CF9AE}" pid="3" name="_NewReviewCycle">
    <vt:lpwstr/>
  </property>
  <property fmtid="{D5CDD505-2E9C-101B-9397-08002B2CF9AE}" pid="4" name="_AdHocReviewCycleID">
    <vt:i4>9523993</vt:i4>
  </property>
  <property fmtid="{D5CDD505-2E9C-101B-9397-08002B2CF9AE}" pid="5" name="_EmailSubject">
    <vt:lpwstr>Об утверждении типовой формы договора оказания услуг по поддержанию резервной тепловой мощности </vt:lpwstr>
  </property>
  <property fmtid="{D5CDD505-2E9C-101B-9397-08002B2CF9AE}" pid="6" name="_AuthorEmail">
    <vt:lpwstr>UkhalovaOG@AO-USTEK.RU</vt:lpwstr>
  </property>
  <property fmtid="{D5CDD505-2E9C-101B-9397-08002B2CF9AE}" pid="7" name="_AuthorEmailDisplayName">
    <vt:lpwstr>Ухалова Ольга Геннадьевна</vt:lpwstr>
  </property>
</Properties>
</file>